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62A11" w14:textId="1E15DE27" w:rsidR="008C6688" w:rsidRPr="00F178AD" w:rsidRDefault="008C6688" w:rsidP="00F178AD">
      <w:pPr>
        <w:spacing w:line="240" w:lineRule="auto"/>
        <w:contextualSpacing/>
        <w:jc w:val="center"/>
        <w:rPr>
          <w:rFonts w:ascii="Times New Roman" w:hAnsi="Times New Roman" w:cs="Times New Roman"/>
          <w:b/>
          <w:bCs/>
          <w:sz w:val="24"/>
          <w:szCs w:val="24"/>
        </w:rPr>
      </w:pPr>
      <w:r w:rsidRPr="00F178AD">
        <w:rPr>
          <w:rFonts w:ascii="Times New Roman" w:hAnsi="Times New Roman" w:cs="Times New Roman"/>
          <w:b/>
          <w:bCs/>
          <w:sz w:val="24"/>
          <w:szCs w:val="24"/>
        </w:rPr>
        <w:t>Disability Artifact Archive</w:t>
      </w:r>
    </w:p>
    <w:p w14:paraId="5EC9E426" w14:textId="77777777" w:rsidR="00DC614C" w:rsidRPr="00F178AD" w:rsidRDefault="00DC614C" w:rsidP="00F178AD">
      <w:pPr>
        <w:spacing w:line="240" w:lineRule="auto"/>
        <w:contextualSpacing/>
        <w:rPr>
          <w:rFonts w:ascii="Times New Roman" w:hAnsi="Times New Roman" w:cs="Times New Roman"/>
          <w:sz w:val="24"/>
          <w:szCs w:val="24"/>
        </w:rPr>
      </w:pPr>
    </w:p>
    <w:p w14:paraId="2D106F68" w14:textId="086DD362" w:rsidR="008C6688" w:rsidRPr="00F178AD" w:rsidRDefault="008C6688" w:rsidP="00F178AD">
      <w:pPr>
        <w:spacing w:line="240" w:lineRule="auto"/>
        <w:contextualSpacing/>
        <w:rPr>
          <w:rFonts w:ascii="Times New Roman" w:hAnsi="Times New Roman" w:cs="Times New Roman"/>
          <w:sz w:val="24"/>
          <w:szCs w:val="24"/>
        </w:rPr>
      </w:pPr>
      <w:r w:rsidRPr="00F178AD">
        <w:rPr>
          <w:rFonts w:ascii="Times New Roman" w:hAnsi="Times New Roman" w:cs="Times New Roman"/>
          <w:sz w:val="24"/>
          <w:szCs w:val="24"/>
        </w:rPr>
        <w:t>This archive</w:t>
      </w:r>
      <w:r w:rsidR="004A628B" w:rsidRPr="00F178AD">
        <w:rPr>
          <w:rFonts w:ascii="Times New Roman" w:hAnsi="Times New Roman" w:cs="Times New Roman"/>
          <w:sz w:val="24"/>
          <w:szCs w:val="24"/>
        </w:rPr>
        <w:t>, inspired by Zaynab Shahar</w:t>
      </w:r>
      <w:r w:rsidR="00F15C89" w:rsidRPr="00F178AD">
        <w:rPr>
          <w:rFonts w:ascii="Times New Roman" w:hAnsi="Times New Roman" w:cs="Times New Roman"/>
          <w:sz w:val="24"/>
          <w:szCs w:val="24"/>
        </w:rPr>
        <w:t xml:space="preserve"> and compiled by the participants of the Wabash Disability Pedagogy Grant (2021-2023)</w:t>
      </w:r>
      <w:r w:rsidR="00242326" w:rsidRPr="00F178AD">
        <w:rPr>
          <w:rFonts w:ascii="Times New Roman" w:hAnsi="Times New Roman" w:cs="Times New Roman"/>
          <w:sz w:val="24"/>
          <w:szCs w:val="24"/>
        </w:rPr>
        <w:t>,</w:t>
      </w:r>
      <w:r w:rsidRPr="00F178AD">
        <w:rPr>
          <w:rFonts w:ascii="Times New Roman" w:hAnsi="Times New Roman" w:cs="Times New Roman"/>
          <w:sz w:val="24"/>
          <w:szCs w:val="24"/>
        </w:rPr>
        <w:t xml:space="preserve"> represents multi-media, first person, intersectional resources in disability theology. The archive can serve as inspiration for dynamic teaching and research as well as for those interested in learning more about disability. We believe these resources speak to disability theology futures.</w:t>
      </w:r>
    </w:p>
    <w:p w14:paraId="7C578506" w14:textId="77777777" w:rsidR="003E11F2" w:rsidRPr="00F178AD" w:rsidRDefault="003E11F2" w:rsidP="00F178AD">
      <w:pPr>
        <w:spacing w:line="240" w:lineRule="auto"/>
        <w:contextualSpacing/>
        <w:rPr>
          <w:rFonts w:ascii="Times New Roman" w:hAnsi="Times New Roman" w:cs="Times New Roman"/>
          <w:sz w:val="24"/>
          <w:szCs w:val="24"/>
        </w:rPr>
      </w:pPr>
    </w:p>
    <w:p w14:paraId="54F5785B" w14:textId="77777777" w:rsidR="00D32C7B" w:rsidRPr="00F178AD" w:rsidRDefault="00D32C7B" w:rsidP="00F178AD">
      <w:pPr>
        <w:spacing w:line="240" w:lineRule="auto"/>
        <w:contextualSpacing/>
        <w:rPr>
          <w:rFonts w:ascii="Times New Roman" w:eastAsia="Merriweather Light" w:hAnsi="Times New Roman" w:cs="Times New Roman"/>
          <w:b/>
          <w:bCs/>
          <w:sz w:val="24"/>
          <w:szCs w:val="24"/>
        </w:rPr>
      </w:pPr>
      <w:r w:rsidRPr="00F178AD">
        <w:rPr>
          <w:rFonts w:ascii="Times New Roman" w:eastAsia="Merriweather Light" w:hAnsi="Times New Roman" w:cs="Times New Roman"/>
          <w:b/>
          <w:bCs/>
          <w:sz w:val="24"/>
          <w:szCs w:val="24"/>
        </w:rPr>
        <w:t xml:space="preserve">Art Performance </w:t>
      </w:r>
    </w:p>
    <w:p w14:paraId="68171EA3" w14:textId="029CAE7C" w:rsidR="00D32C7B" w:rsidRPr="00F178AD" w:rsidRDefault="00000000" w:rsidP="00F178AD">
      <w:pPr>
        <w:pStyle w:val="ListParagraph"/>
        <w:numPr>
          <w:ilvl w:val="0"/>
          <w:numId w:val="8"/>
        </w:numPr>
        <w:contextualSpacing/>
        <w:rPr>
          <w:rFonts w:ascii="Times New Roman" w:eastAsia="Merriweather Light" w:hAnsi="Times New Roman" w:cs="Times New Roman"/>
          <w:sz w:val="24"/>
          <w:szCs w:val="24"/>
        </w:rPr>
      </w:pPr>
      <w:hyperlink r:id="rId7" w:history="1">
        <w:r w:rsidR="00D32C7B" w:rsidRPr="00F178AD">
          <w:rPr>
            <w:rStyle w:val="Hyperlink"/>
            <w:rFonts w:ascii="Times New Roman" w:eastAsia="Merriweather Light" w:hAnsi="Times New Roman" w:cs="Times New Roman"/>
            <w:sz w:val="24"/>
            <w:szCs w:val="24"/>
          </w:rPr>
          <w:t>Alice Sheppard and Kinetic Light</w:t>
        </w:r>
      </w:hyperlink>
      <w:r w:rsidR="00D32C7B" w:rsidRPr="00F178AD">
        <w:rPr>
          <w:rFonts w:ascii="Times New Roman" w:eastAsia="Merriweather Light" w:hAnsi="Times New Roman" w:cs="Times New Roman"/>
          <w:sz w:val="24"/>
          <w:szCs w:val="24"/>
        </w:rPr>
        <w:t xml:space="preserve"> (</w:t>
      </w:r>
      <w:r w:rsidR="0025254F">
        <w:rPr>
          <w:rFonts w:ascii="Times New Roman" w:hAnsi="Times New Roman" w:cs="Times New Roman"/>
          <w:sz w:val="24"/>
          <w:szCs w:val="24"/>
        </w:rPr>
        <w:t>A</w:t>
      </w:r>
      <w:r w:rsidR="00D32C7B" w:rsidRPr="00F178AD">
        <w:rPr>
          <w:rFonts w:ascii="Times New Roman" w:hAnsi="Times New Roman" w:cs="Times New Roman"/>
          <w:sz w:val="24"/>
          <w:szCs w:val="24"/>
        </w:rPr>
        <w:t xml:space="preserve">n </w:t>
      </w:r>
      <w:r w:rsidR="00401078" w:rsidRPr="00F178AD">
        <w:rPr>
          <w:rFonts w:ascii="Times New Roman" w:hAnsi="Times New Roman" w:cs="Times New Roman"/>
          <w:sz w:val="24"/>
          <w:szCs w:val="24"/>
        </w:rPr>
        <w:t>internationally recognized</w:t>
      </w:r>
      <w:r w:rsidR="00D32C7B" w:rsidRPr="00F178AD">
        <w:rPr>
          <w:rFonts w:ascii="Times New Roman" w:hAnsi="Times New Roman" w:cs="Times New Roman"/>
          <w:sz w:val="24"/>
          <w:szCs w:val="24"/>
        </w:rPr>
        <w:t xml:space="preserve"> disability arts ensemble</w:t>
      </w:r>
      <w:r w:rsidR="00AD053A">
        <w:rPr>
          <w:rFonts w:ascii="Times New Roman" w:hAnsi="Times New Roman" w:cs="Times New Roman"/>
          <w:sz w:val="24"/>
          <w:szCs w:val="24"/>
        </w:rPr>
        <w:t xml:space="preserve"> – </w:t>
      </w:r>
      <w:r w:rsidR="00D32C7B" w:rsidRPr="00F178AD">
        <w:rPr>
          <w:rFonts w:ascii="Times New Roman" w:hAnsi="Times New Roman" w:cs="Times New Roman"/>
          <w:sz w:val="24"/>
          <w:szCs w:val="24"/>
        </w:rPr>
        <w:t>Working in the disciplines of art, technology, design, and dance, Kinetic Light creates, performs, and teaches at the nexus of access, queerness, disability, dance, and race.)</w:t>
      </w:r>
    </w:p>
    <w:p w14:paraId="59FF3C6A" w14:textId="27C5140B" w:rsidR="00D32C7B" w:rsidRPr="00F178AD" w:rsidRDefault="00000000" w:rsidP="00F178AD">
      <w:pPr>
        <w:pStyle w:val="ListParagraph"/>
        <w:numPr>
          <w:ilvl w:val="0"/>
          <w:numId w:val="8"/>
        </w:numPr>
        <w:contextualSpacing/>
        <w:rPr>
          <w:rFonts w:ascii="Times New Roman" w:eastAsia="Merriweather Light" w:hAnsi="Times New Roman" w:cs="Times New Roman"/>
          <w:sz w:val="24"/>
          <w:szCs w:val="24"/>
        </w:rPr>
      </w:pPr>
      <w:hyperlink r:id="rId8" w:history="1">
        <w:r w:rsidR="00D32C7B" w:rsidRPr="00F178AD">
          <w:rPr>
            <w:rStyle w:val="Hyperlink"/>
            <w:rFonts w:ascii="Times New Roman" w:eastAsia="Merriweather Light" w:hAnsi="Times New Roman" w:cs="Times New Roman"/>
            <w:sz w:val="24"/>
            <w:szCs w:val="24"/>
          </w:rPr>
          <w:t>Claire Cunningham</w:t>
        </w:r>
      </w:hyperlink>
      <w:r w:rsidR="00D32C7B" w:rsidRPr="00F178AD">
        <w:rPr>
          <w:rFonts w:ascii="Times New Roman" w:eastAsia="Merriweather Light" w:hAnsi="Times New Roman" w:cs="Times New Roman"/>
          <w:sz w:val="24"/>
          <w:szCs w:val="24"/>
        </w:rPr>
        <w:t xml:space="preserve"> (</w:t>
      </w:r>
      <w:r w:rsidR="0025254F">
        <w:rPr>
          <w:rFonts w:ascii="Times New Roman" w:eastAsia="Merriweather Light" w:hAnsi="Times New Roman" w:cs="Times New Roman"/>
          <w:sz w:val="24"/>
          <w:szCs w:val="24"/>
        </w:rPr>
        <w:t xml:space="preserve">A </w:t>
      </w:r>
      <w:r w:rsidR="00D32C7B" w:rsidRPr="00F178AD">
        <w:rPr>
          <w:rFonts w:ascii="Times New Roman" w:eastAsia="Merriweather Light" w:hAnsi="Times New Roman" w:cs="Times New Roman"/>
          <w:sz w:val="24"/>
          <w:szCs w:val="24"/>
        </w:rPr>
        <w:t>performer and creator of multi-disciplinary performance</w:t>
      </w:r>
      <w:r w:rsidR="00AD053A">
        <w:rPr>
          <w:rFonts w:ascii="Times New Roman" w:eastAsia="Merriweather Light" w:hAnsi="Times New Roman" w:cs="Times New Roman"/>
          <w:sz w:val="24"/>
          <w:szCs w:val="24"/>
        </w:rPr>
        <w:t xml:space="preserve"> – </w:t>
      </w:r>
      <w:r w:rsidR="00D32C7B" w:rsidRPr="00F178AD">
        <w:rPr>
          <w:rFonts w:ascii="Times New Roman" w:eastAsia="Merriweather Light" w:hAnsi="Times New Roman" w:cs="Times New Roman"/>
          <w:sz w:val="24"/>
          <w:szCs w:val="24"/>
        </w:rPr>
        <w:t>Cunnin</w:t>
      </w:r>
      <w:r w:rsidR="00AD053A">
        <w:rPr>
          <w:rFonts w:ascii="Times New Roman" w:eastAsia="Merriweather Light" w:hAnsi="Times New Roman" w:cs="Times New Roman"/>
          <w:sz w:val="24"/>
          <w:szCs w:val="24"/>
        </w:rPr>
        <w:t>g</w:t>
      </w:r>
      <w:r w:rsidR="00D32C7B" w:rsidRPr="00F178AD">
        <w:rPr>
          <w:rFonts w:ascii="Times New Roman" w:eastAsia="Merriweather Light" w:hAnsi="Times New Roman" w:cs="Times New Roman"/>
          <w:sz w:val="24"/>
          <w:szCs w:val="24"/>
        </w:rPr>
        <w:t>ham dances with crutches to study the use/misuse of her crutches and the exploration of the potential of her own specific physicality with a conscious rejection of traditional dance techniques</w:t>
      </w:r>
      <w:r w:rsidR="00985DB3">
        <w:rPr>
          <w:rFonts w:ascii="Times New Roman" w:eastAsia="Merriweather Light" w:hAnsi="Times New Roman" w:cs="Times New Roman"/>
          <w:sz w:val="24"/>
          <w:szCs w:val="24"/>
        </w:rPr>
        <w:t>.</w:t>
      </w:r>
      <w:r w:rsidR="00D32C7B" w:rsidRPr="00F178AD">
        <w:rPr>
          <w:rFonts w:ascii="Times New Roman" w:eastAsia="Merriweather Light" w:hAnsi="Times New Roman" w:cs="Times New Roman"/>
          <w:sz w:val="24"/>
          <w:szCs w:val="24"/>
        </w:rPr>
        <w:t>)</w:t>
      </w:r>
    </w:p>
    <w:p w14:paraId="2FBD893F" w14:textId="2D53D96E" w:rsidR="00D32C7B" w:rsidRPr="00F178AD" w:rsidRDefault="00000000" w:rsidP="00F178AD">
      <w:pPr>
        <w:pStyle w:val="ListParagraph"/>
        <w:numPr>
          <w:ilvl w:val="0"/>
          <w:numId w:val="8"/>
        </w:numPr>
        <w:contextualSpacing/>
        <w:rPr>
          <w:rFonts w:ascii="Times New Roman" w:eastAsia="Merriweather Light" w:hAnsi="Times New Roman" w:cs="Times New Roman"/>
          <w:sz w:val="24"/>
          <w:szCs w:val="24"/>
        </w:rPr>
      </w:pPr>
      <w:hyperlink r:id="rId9" w:history="1">
        <w:r w:rsidR="00D32C7B" w:rsidRPr="00F178AD">
          <w:rPr>
            <w:rStyle w:val="Hyperlink"/>
            <w:rFonts w:ascii="Times New Roman" w:eastAsia="Merriweather Light" w:hAnsi="Times New Roman" w:cs="Times New Roman"/>
            <w:sz w:val="24"/>
            <w:szCs w:val="24"/>
          </w:rPr>
          <w:t xml:space="preserve">Dan </w:t>
        </w:r>
        <w:proofErr w:type="spellStart"/>
        <w:r w:rsidR="00D32C7B" w:rsidRPr="00F178AD">
          <w:rPr>
            <w:rStyle w:val="Hyperlink"/>
            <w:rFonts w:ascii="Times New Roman" w:eastAsia="Merriweather Light" w:hAnsi="Times New Roman" w:cs="Times New Roman"/>
            <w:sz w:val="24"/>
            <w:szCs w:val="24"/>
          </w:rPr>
          <w:t>Daw</w:t>
        </w:r>
        <w:proofErr w:type="spellEnd"/>
      </w:hyperlink>
      <w:r w:rsidR="00D32C7B" w:rsidRPr="00F178AD">
        <w:rPr>
          <w:rFonts w:ascii="Times New Roman" w:eastAsia="Merriweather Light" w:hAnsi="Times New Roman" w:cs="Times New Roman"/>
          <w:sz w:val="24"/>
          <w:szCs w:val="24"/>
        </w:rPr>
        <w:t xml:space="preserve"> (A disabled-led company blurring the divide between theater and dance)</w:t>
      </w:r>
    </w:p>
    <w:p w14:paraId="15470E74" w14:textId="04C90D48" w:rsidR="00D32C7B" w:rsidRPr="00F178AD" w:rsidRDefault="00000000" w:rsidP="00F178AD">
      <w:pPr>
        <w:pStyle w:val="ListParagraph"/>
        <w:numPr>
          <w:ilvl w:val="0"/>
          <w:numId w:val="8"/>
        </w:numPr>
        <w:contextualSpacing/>
        <w:rPr>
          <w:rFonts w:ascii="Times New Roman" w:eastAsia="Merriweather Light" w:hAnsi="Times New Roman" w:cs="Times New Roman"/>
          <w:sz w:val="24"/>
          <w:szCs w:val="24"/>
        </w:rPr>
      </w:pPr>
      <w:hyperlink r:id="rId10" w:history="1">
        <w:proofErr w:type="spellStart"/>
        <w:r w:rsidR="00D32C7B" w:rsidRPr="00F178AD">
          <w:rPr>
            <w:rStyle w:val="Hyperlink"/>
            <w:rFonts w:ascii="Times New Roman" w:eastAsia="Merriweather Light" w:hAnsi="Times New Roman" w:cs="Times New Roman"/>
            <w:sz w:val="24"/>
            <w:szCs w:val="24"/>
          </w:rPr>
          <w:t>Jerron</w:t>
        </w:r>
        <w:proofErr w:type="spellEnd"/>
        <w:r w:rsidR="00D32C7B" w:rsidRPr="00F178AD">
          <w:rPr>
            <w:rStyle w:val="Hyperlink"/>
            <w:rFonts w:ascii="Times New Roman" w:eastAsia="Merriweather Light" w:hAnsi="Times New Roman" w:cs="Times New Roman"/>
            <w:sz w:val="24"/>
            <w:szCs w:val="24"/>
          </w:rPr>
          <w:t xml:space="preserve"> Herman</w:t>
        </w:r>
      </w:hyperlink>
      <w:r w:rsidR="00D32C7B" w:rsidRPr="00F178AD">
        <w:rPr>
          <w:rFonts w:ascii="Times New Roman" w:eastAsia="Merriweather Light" w:hAnsi="Times New Roman" w:cs="Times New Roman"/>
          <w:sz w:val="24"/>
          <w:szCs w:val="24"/>
        </w:rPr>
        <w:t xml:space="preserve"> (A dancer and writer who is inspired by personal histories and social legacies of disability aesthetics) </w:t>
      </w:r>
    </w:p>
    <w:p w14:paraId="62024670" w14:textId="300F3F1A" w:rsidR="00D32C7B" w:rsidRPr="00F178AD" w:rsidRDefault="00000000" w:rsidP="00F178AD">
      <w:pPr>
        <w:pStyle w:val="ListParagraph"/>
        <w:numPr>
          <w:ilvl w:val="0"/>
          <w:numId w:val="8"/>
        </w:numPr>
        <w:contextualSpacing/>
        <w:rPr>
          <w:rFonts w:ascii="Times New Roman" w:eastAsia="Merriweather Light" w:hAnsi="Times New Roman" w:cs="Times New Roman"/>
          <w:sz w:val="24"/>
          <w:szCs w:val="24"/>
        </w:rPr>
      </w:pPr>
      <w:hyperlink r:id="rId11" w:history="1">
        <w:r w:rsidR="00D32C7B" w:rsidRPr="00F178AD">
          <w:rPr>
            <w:rStyle w:val="Hyperlink"/>
            <w:rFonts w:ascii="Times New Roman" w:eastAsia="Merriweather Light" w:hAnsi="Times New Roman" w:cs="Times New Roman"/>
            <w:sz w:val="24"/>
            <w:szCs w:val="24"/>
          </w:rPr>
          <w:t>Sins Invalid</w:t>
        </w:r>
      </w:hyperlink>
      <w:r w:rsidR="00D32C7B" w:rsidRPr="00F178AD">
        <w:rPr>
          <w:rFonts w:ascii="Times New Roman" w:eastAsia="Merriweather Light" w:hAnsi="Times New Roman" w:cs="Times New Roman"/>
          <w:sz w:val="24"/>
          <w:szCs w:val="24"/>
        </w:rPr>
        <w:t xml:space="preserve"> (A disability </w:t>
      </w:r>
      <w:r w:rsidR="00333380" w:rsidRPr="00F178AD">
        <w:rPr>
          <w:rFonts w:ascii="Times New Roman" w:eastAsia="Merriweather Light" w:hAnsi="Times New Roman" w:cs="Times New Roman"/>
          <w:sz w:val="24"/>
          <w:szCs w:val="24"/>
        </w:rPr>
        <w:t>justice-based</w:t>
      </w:r>
      <w:r w:rsidR="00D32C7B" w:rsidRPr="00F178AD">
        <w:rPr>
          <w:rFonts w:ascii="Times New Roman" w:eastAsia="Merriweather Light" w:hAnsi="Times New Roman" w:cs="Times New Roman"/>
          <w:sz w:val="24"/>
          <w:szCs w:val="24"/>
        </w:rPr>
        <w:t xml:space="preserve"> performance project)</w:t>
      </w:r>
    </w:p>
    <w:p w14:paraId="3B1686C9" w14:textId="77777777" w:rsidR="00D32C7B" w:rsidRPr="00F178AD" w:rsidRDefault="00D32C7B" w:rsidP="00F178AD">
      <w:pPr>
        <w:spacing w:line="240" w:lineRule="auto"/>
        <w:contextualSpacing/>
        <w:rPr>
          <w:rFonts w:ascii="Times New Roman" w:hAnsi="Times New Roman" w:cs="Times New Roman"/>
          <w:b/>
          <w:bCs/>
          <w:sz w:val="24"/>
          <w:szCs w:val="24"/>
        </w:rPr>
      </w:pPr>
    </w:p>
    <w:p w14:paraId="602CA1C6" w14:textId="53F487E9" w:rsidR="00361B16" w:rsidRPr="00F178AD" w:rsidRDefault="003E11F2" w:rsidP="00F178AD">
      <w:pPr>
        <w:spacing w:line="240" w:lineRule="auto"/>
        <w:contextualSpacing/>
        <w:rPr>
          <w:rFonts w:ascii="Times New Roman" w:hAnsi="Times New Roman" w:cs="Times New Roman"/>
          <w:sz w:val="24"/>
          <w:szCs w:val="24"/>
        </w:rPr>
      </w:pPr>
      <w:r w:rsidRPr="00F178AD">
        <w:rPr>
          <w:rFonts w:ascii="Times New Roman" w:hAnsi="Times New Roman" w:cs="Times New Roman"/>
          <w:b/>
          <w:bCs/>
          <w:sz w:val="24"/>
          <w:szCs w:val="24"/>
        </w:rPr>
        <w:t>Books</w:t>
      </w:r>
    </w:p>
    <w:p w14:paraId="2B471EDE" w14:textId="0805CF86" w:rsidR="00361B16" w:rsidRPr="00F178AD" w:rsidRDefault="00000000" w:rsidP="00F178AD">
      <w:pPr>
        <w:pStyle w:val="ListParagraph"/>
        <w:numPr>
          <w:ilvl w:val="0"/>
          <w:numId w:val="5"/>
        </w:numPr>
        <w:contextualSpacing/>
        <w:rPr>
          <w:rFonts w:ascii="Times New Roman" w:eastAsia="Merriweather Light" w:hAnsi="Times New Roman" w:cs="Times New Roman"/>
          <w:sz w:val="24"/>
          <w:szCs w:val="24"/>
        </w:rPr>
      </w:pPr>
      <w:hyperlink r:id="rId12" w:history="1">
        <w:r w:rsidR="00361B16" w:rsidRPr="00AF7A80">
          <w:rPr>
            <w:rStyle w:val="Hyperlink"/>
            <w:rFonts w:ascii="Times New Roman" w:eastAsia="Merriweather Light" w:hAnsi="Times New Roman" w:cs="Times New Roman"/>
            <w:i/>
            <w:sz w:val="24"/>
            <w:szCs w:val="24"/>
          </w:rPr>
          <w:t>Black Disability Politics</w:t>
        </w:r>
      </w:hyperlink>
      <w:r w:rsidR="00361B16" w:rsidRPr="00F178AD">
        <w:rPr>
          <w:rFonts w:ascii="Times New Roman" w:eastAsia="Merriweather Light" w:hAnsi="Times New Roman" w:cs="Times New Roman"/>
          <w:i/>
          <w:sz w:val="24"/>
          <w:szCs w:val="24"/>
        </w:rPr>
        <w:t xml:space="preserve"> </w:t>
      </w:r>
      <w:r w:rsidR="00361B16" w:rsidRPr="00F178AD">
        <w:rPr>
          <w:rFonts w:ascii="Times New Roman" w:eastAsia="Merriweather Light" w:hAnsi="Times New Roman" w:cs="Times New Roman"/>
          <w:iCs/>
          <w:sz w:val="24"/>
          <w:szCs w:val="24"/>
        </w:rPr>
        <w:t xml:space="preserve">by </w:t>
      </w:r>
      <w:r w:rsidR="00361B16" w:rsidRPr="00F178AD">
        <w:rPr>
          <w:rFonts w:ascii="Times New Roman" w:eastAsia="Merriweather Light" w:hAnsi="Times New Roman" w:cs="Times New Roman"/>
          <w:sz w:val="24"/>
          <w:szCs w:val="24"/>
        </w:rPr>
        <w:t>Sami Schalk (</w:t>
      </w:r>
      <w:r w:rsidR="00AF7A80">
        <w:rPr>
          <w:rFonts w:ascii="Times New Roman" w:eastAsia="Merriweather Light" w:hAnsi="Times New Roman" w:cs="Times New Roman"/>
          <w:sz w:val="24"/>
          <w:szCs w:val="24"/>
        </w:rPr>
        <w:t>In addition to</w:t>
      </w:r>
      <w:r w:rsidR="00361B16" w:rsidRPr="00F178AD">
        <w:rPr>
          <w:rFonts w:ascii="Times New Roman" w:eastAsia="Merriweather Light" w:hAnsi="Times New Roman" w:cs="Times New Roman"/>
          <w:sz w:val="24"/>
          <w:szCs w:val="24"/>
        </w:rPr>
        <w:t xml:space="preserve"> specific engagement with religion in Chapter 3, Schalk discusses the importance of not insisting on particular framings of disability</w:t>
      </w:r>
      <w:r w:rsidR="00AF7A80">
        <w:rPr>
          <w:rFonts w:ascii="AppleSystemUIFont" w:hAnsi="AppleSystemUIFont" w:cs="AppleSystemUIFont"/>
          <w:sz w:val="26"/>
          <w:szCs w:val="26"/>
        </w:rPr>
        <w:t>—</w:t>
      </w:r>
      <w:r w:rsidR="00361B16" w:rsidRPr="00F178AD">
        <w:rPr>
          <w:rFonts w:ascii="Times New Roman" w:eastAsia="Merriweather Light" w:hAnsi="Times New Roman" w:cs="Times New Roman"/>
          <w:sz w:val="24"/>
          <w:szCs w:val="24"/>
        </w:rPr>
        <w:t>or an embrace of disability pride</w:t>
      </w:r>
      <w:r w:rsidR="00AF7A80">
        <w:rPr>
          <w:rFonts w:ascii="AppleSystemUIFont" w:hAnsi="AppleSystemUIFont" w:cs="AppleSystemUIFont"/>
          <w:sz w:val="26"/>
          <w:szCs w:val="26"/>
        </w:rPr>
        <w:t>—</w:t>
      </w:r>
      <w:r w:rsidR="00361B16" w:rsidRPr="00F178AD">
        <w:rPr>
          <w:rFonts w:ascii="Times New Roman" w:eastAsia="Merriweather Light" w:hAnsi="Times New Roman" w:cs="Times New Roman"/>
          <w:sz w:val="24"/>
          <w:szCs w:val="24"/>
        </w:rPr>
        <w:t>as a prerequisite for belonging within disability movements/political efforts.)</w:t>
      </w:r>
    </w:p>
    <w:p w14:paraId="626DD85E" w14:textId="5B083F76" w:rsidR="00361B16" w:rsidRPr="00F178AD" w:rsidRDefault="00000000" w:rsidP="00F178AD">
      <w:pPr>
        <w:pStyle w:val="ListParagraph"/>
        <w:numPr>
          <w:ilvl w:val="0"/>
          <w:numId w:val="5"/>
        </w:numPr>
        <w:contextualSpacing/>
        <w:rPr>
          <w:rFonts w:ascii="Times New Roman" w:eastAsia="Merriweather Light" w:hAnsi="Times New Roman" w:cs="Times New Roman"/>
          <w:sz w:val="24"/>
          <w:szCs w:val="24"/>
        </w:rPr>
      </w:pPr>
      <w:hyperlink r:id="rId13" w:history="1">
        <w:r w:rsidR="00361B16" w:rsidRPr="00F178AD">
          <w:rPr>
            <w:rStyle w:val="Hyperlink"/>
            <w:rFonts w:ascii="Times New Roman" w:eastAsia="Merriweather Light" w:hAnsi="Times New Roman" w:cs="Times New Roman"/>
            <w:i/>
            <w:sz w:val="24"/>
            <w:szCs w:val="24"/>
          </w:rPr>
          <w:t>Kindling</w:t>
        </w:r>
        <w:r w:rsidR="00361B16" w:rsidRPr="00F178AD">
          <w:rPr>
            <w:rStyle w:val="Hyperlink"/>
            <w:rFonts w:ascii="Times New Roman" w:eastAsia="Merriweather Light" w:hAnsi="Times New Roman" w:cs="Times New Roman"/>
            <w:sz w:val="24"/>
            <w:szCs w:val="24"/>
          </w:rPr>
          <w:t xml:space="preserve"> and</w:t>
        </w:r>
        <w:r w:rsidR="00361B16" w:rsidRPr="00F178AD">
          <w:rPr>
            <w:rStyle w:val="Hyperlink"/>
            <w:rFonts w:ascii="Times New Roman" w:eastAsia="Merriweather Light" w:hAnsi="Times New Roman" w:cs="Times New Roman"/>
            <w:i/>
            <w:sz w:val="24"/>
            <w:szCs w:val="24"/>
          </w:rPr>
          <w:t xml:space="preserve"> Medicine Stories</w:t>
        </w:r>
      </w:hyperlink>
      <w:r w:rsidR="00361B16" w:rsidRPr="00F178AD">
        <w:rPr>
          <w:rFonts w:ascii="Times New Roman" w:eastAsia="Merriweather Light" w:hAnsi="Times New Roman" w:cs="Times New Roman"/>
          <w:sz w:val="24"/>
          <w:szCs w:val="24"/>
        </w:rPr>
        <w:t xml:space="preserve"> by Aurora </w:t>
      </w:r>
      <w:proofErr w:type="spellStart"/>
      <w:r w:rsidR="00361B16" w:rsidRPr="00F178AD">
        <w:rPr>
          <w:rFonts w:ascii="Times New Roman" w:eastAsia="Merriweather Light" w:hAnsi="Times New Roman" w:cs="Times New Roman"/>
          <w:sz w:val="24"/>
          <w:szCs w:val="24"/>
        </w:rPr>
        <w:t>Levins</w:t>
      </w:r>
      <w:proofErr w:type="spellEnd"/>
      <w:r w:rsidR="00361B16" w:rsidRPr="00F178AD">
        <w:rPr>
          <w:rFonts w:ascii="Times New Roman" w:eastAsia="Merriweather Light" w:hAnsi="Times New Roman" w:cs="Times New Roman"/>
          <w:sz w:val="24"/>
          <w:szCs w:val="24"/>
        </w:rPr>
        <w:t xml:space="preserve"> Morales (Morales is a phenomenal writer, whose meditations about disability, Judaism, colonialism, sexual violence, and Puerto Rican/Taino identity are </w:t>
      </w:r>
      <w:r w:rsidR="00AF7A80" w:rsidRPr="00F178AD">
        <w:rPr>
          <w:rFonts w:ascii="Times New Roman" w:eastAsia="Merriweather Light" w:hAnsi="Times New Roman" w:cs="Times New Roman"/>
          <w:sz w:val="24"/>
          <w:szCs w:val="24"/>
        </w:rPr>
        <w:t>gut</w:t>
      </w:r>
      <w:r w:rsidR="00AF7A80">
        <w:rPr>
          <w:rFonts w:ascii="Times New Roman" w:eastAsia="Merriweather Light" w:hAnsi="Times New Roman" w:cs="Times New Roman"/>
          <w:sz w:val="24"/>
          <w:szCs w:val="24"/>
        </w:rPr>
        <w:t>-</w:t>
      </w:r>
      <w:r w:rsidR="00361B16" w:rsidRPr="00F178AD">
        <w:rPr>
          <w:rFonts w:ascii="Times New Roman" w:eastAsia="Merriweather Light" w:hAnsi="Times New Roman" w:cs="Times New Roman"/>
          <w:sz w:val="24"/>
          <w:szCs w:val="24"/>
        </w:rPr>
        <w:t xml:space="preserve">wrenching and thought-provoking.) </w:t>
      </w:r>
    </w:p>
    <w:p w14:paraId="30C1478D" w14:textId="6677737F" w:rsidR="00361B16" w:rsidRPr="00F178AD" w:rsidRDefault="00000000" w:rsidP="00F178AD">
      <w:pPr>
        <w:pStyle w:val="ListParagraph"/>
        <w:numPr>
          <w:ilvl w:val="0"/>
          <w:numId w:val="5"/>
        </w:numPr>
        <w:contextualSpacing/>
        <w:rPr>
          <w:rFonts w:ascii="Times New Roman" w:eastAsia="Merriweather Light" w:hAnsi="Times New Roman" w:cs="Times New Roman"/>
          <w:sz w:val="24"/>
          <w:szCs w:val="24"/>
        </w:rPr>
      </w:pPr>
      <w:hyperlink r:id="rId14" w:history="1">
        <w:r w:rsidR="00361B16" w:rsidRPr="00F178AD">
          <w:rPr>
            <w:rStyle w:val="Hyperlink"/>
            <w:rFonts w:ascii="Times New Roman" w:eastAsia="Merriweather Light" w:hAnsi="Times New Roman" w:cs="Times New Roman"/>
            <w:i/>
            <w:sz w:val="24"/>
            <w:szCs w:val="24"/>
          </w:rPr>
          <w:t>The Future Is Disabled: Prophecies, Love Notes, and Mourning Songs</w:t>
        </w:r>
      </w:hyperlink>
      <w:r w:rsidR="00361B16" w:rsidRPr="00F178AD">
        <w:rPr>
          <w:rFonts w:ascii="Times New Roman" w:eastAsia="Merriweather Light" w:hAnsi="Times New Roman" w:cs="Times New Roman"/>
          <w:sz w:val="24"/>
          <w:szCs w:val="24"/>
        </w:rPr>
        <w:t xml:space="preserve"> by Leah Lakshmi </w:t>
      </w:r>
      <w:proofErr w:type="spellStart"/>
      <w:r w:rsidR="00361B16" w:rsidRPr="00F178AD">
        <w:rPr>
          <w:rFonts w:ascii="Times New Roman" w:eastAsia="Merriweather Light" w:hAnsi="Times New Roman" w:cs="Times New Roman"/>
          <w:sz w:val="24"/>
          <w:szCs w:val="24"/>
        </w:rPr>
        <w:t>Piepzna-Samarasinha</w:t>
      </w:r>
      <w:proofErr w:type="spellEnd"/>
      <w:r w:rsidR="00361B16" w:rsidRPr="00F178AD">
        <w:rPr>
          <w:rFonts w:ascii="Times New Roman" w:eastAsia="Merriweather Light" w:hAnsi="Times New Roman" w:cs="Times New Roman"/>
          <w:sz w:val="24"/>
          <w:szCs w:val="24"/>
        </w:rPr>
        <w:t xml:space="preserve"> (</w:t>
      </w:r>
      <w:r w:rsidR="00AF7A80">
        <w:rPr>
          <w:rFonts w:ascii="Times New Roman" w:eastAsia="Merriweather Light" w:hAnsi="Times New Roman" w:cs="Times New Roman"/>
          <w:sz w:val="24"/>
          <w:szCs w:val="24"/>
        </w:rPr>
        <w:t>T</w:t>
      </w:r>
      <w:r w:rsidR="00361B16" w:rsidRPr="00F178AD">
        <w:rPr>
          <w:rFonts w:ascii="Times New Roman" w:eastAsia="Merriweather Light" w:hAnsi="Times New Roman" w:cs="Times New Roman"/>
          <w:sz w:val="24"/>
          <w:szCs w:val="24"/>
        </w:rPr>
        <w:t>his book examines the futurity of disability justice in the wake of the pandemic</w:t>
      </w:r>
      <w:r w:rsidR="00AF7A80">
        <w:rPr>
          <w:rFonts w:ascii="Times New Roman" w:eastAsia="Merriweather Light" w:hAnsi="Times New Roman" w:cs="Times New Roman"/>
          <w:sz w:val="24"/>
          <w:szCs w:val="24"/>
        </w:rPr>
        <w:t>.</w:t>
      </w:r>
      <w:r w:rsidR="00361B16" w:rsidRPr="00F178AD">
        <w:rPr>
          <w:rFonts w:ascii="Times New Roman" w:eastAsia="Merriweather Light" w:hAnsi="Times New Roman" w:cs="Times New Roman"/>
          <w:sz w:val="24"/>
          <w:szCs w:val="24"/>
        </w:rPr>
        <w:t xml:space="preserve">) </w:t>
      </w:r>
    </w:p>
    <w:p w14:paraId="01E2AD7D" w14:textId="0F96C2FB" w:rsidR="00361B16" w:rsidRPr="00F178AD" w:rsidRDefault="00000000" w:rsidP="00F178AD">
      <w:pPr>
        <w:pStyle w:val="ListParagraph"/>
        <w:numPr>
          <w:ilvl w:val="0"/>
          <w:numId w:val="5"/>
        </w:numPr>
        <w:contextualSpacing/>
        <w:rPr>
          <w:rFonts w:ascii="Times New Roman" w:eastAsia="Merriweather Light" w:hAnsi="Times New Roman" w:cs="Times New Roman"/>
          <w:sz w:val="24"/>
          <w:szCs w:val="24"/>
        </w:rPr>
      </w:pPr>
      <w:hyperlink r:id="rId15" w:history="1">
        <w:r w:rsidR="00361B16" w:rsidRPr="00F178AD">
          <w:rPr>
            <w:rStyle w:val="Hyperlink"/>
            <w:rFonts w:ascii="Times New Roman" w:eastAsia="Merriweather Light" w:hAnsi="Times New Roman" w:cs="Times New Roman"/>
            <w:i/>
            <w:sz w:val="24"/>
            <w:szCs w:val="24"/>
          </w:rPr>
          <w:t>This Here Flesh</w:t>
        </w:r>
      </w:hyperlink>
      <w:r w:rsidR="00361B16" w:rsidRPr="00F178AD">
        <w:rPr>
          <w:rFonts w:ascii="Times New Roman" w:eastAsia="Merriweather Light" w:hAnsi="Times New Roman" w:cs="Times New Roman"/>
          <w:sz w:val="24"/>
          <w:szCs w:val="24"/>
        </w:rPr>
        <w:t xml:space="preserve"> by Cole Arthur Riley (Riley writes about Black Christianity from the perspective of flesh, with ample meditations on what it</w:t>
      </w:r>
      <w:r w:rsidR="00AF7A80">
        <w:rPr>
          <w:rFonts w:ascii="Times New Roman" w:eastAsia="Merriweather Light" w:hAnsi="Times New Roman" w:cs="Times New Roman"/>
          <w:sz w:val="24"/>
          <w:szCs w:val="24"/>
        </w:rPr>
        <w:t>’</w:t>
      </w:r>
      <w:r w:rsidR="00361B16" w:rsidRPr="00F178AD">
        <w:rPr>
          <w:rFonts w:ascii="Times New Roman" w:eastAsia="Merriweather Light" w:hAnsi="Times New Roman" w:cs="Times New Roman"/>
          <w:sz w:val="24"/>
          <w:szCs w:val="24"/>
        </w:rPr>
        <w:t>s like to navigate chronic illness as a Black woman in the white supremacist MIC</w:t>
      </w:r>
      <w:r w:rsidR="00EA4635">
        <w:rPr>
          <w:rFonts w:ascii="Times New Roman" w:eastAsia="Merriweather Light" w:hAnsi="Times New Roman" w:cs="Times New Roman"/>
          <w:sz w:val="24"/>
          <w:szCs w:val="24"/>
        </w:rPr>
        <w:t>.</w:t>
      </w:r>
      <w:r w:rsidR="00361B16" w:rsidRPr="00F178AD">
        <w:rPr>
          <w:rFonts w:ascii="Times New Roman" w:eastAsia="Merriweather Light" w:hAnsi="Times New Roman" w:cs="Times New Roman"/>
          <w:sz w:val="24"/>
          <w:szCs w:val="24"/>
        </w:rPr>
        <w:t xml:space="preserve">) </w:t>
      </w:r>
    </w:p>
    <w:p w14:paraId="70264FE7" w14:textId="4EA08ED8" w:rsidR="00361B16" w:rsidRPr="00F178AD" w:rsidRDefault="00000000" w:rsidP="00F178AD">
      <w:pPr>
        <w:pStyle w:val="ListParagraph"/>
        <w:numPr>
          <w:ilvl w:val="0"/>
          <w:numId w:val="5"/>
        </w:numPr>
        <w:contextualSpacing/>
        <w:rPr>
          <w:rFonts w:ascii="Times New Roman" w:eastAsia="Merriweather Light" w:hAnsi="Times New Roman" w:cs="Times New Roman"/>
          <w:sz w:val="24"/>
          <w:szCs w:val="24"/>
        </w:rPr>
      </w:pPr>
      <w:hyperlink r:id="rId16" w:history="1">
        <w:r w:rsidR="00AF7A80" w:rsidRPr="00AF7A80">
          <w:rPr>
            <w:rStyle w:val="Hyperlink"/>
            <w:rFonts w:ascii="Times New Roman" w:eastAsia="Merriweather Light" w:hAnsi="Times New Roman" w:cs="Times New Roman"/>
            <w:i/>
            <w:iCs/>
            <w:sz w:val="24"/>
            <w:szCs w:val="24"/>
          </w:rPr>
          <w:t>Unmasking Autism</w:t>
        </w:r>
      </w:hyperlink>
      <w:r w:rsidR="00361B16" w:rsidRPr="00F178AD">
        <w:rPr>
          <w:rFonts w:ascii="Times New Roman" w:eastAsia="Merriweather Light" w:hAnsi="Times New Roman" w:cs="Times New Roman"/>
          <w:sz w:val="24"/>
          <w:szCs w:val="24"/>
        </w:rPr>
        <w:t xml:space="preserve"> </w:t>
      </w:r>
      <w:r w:rsidR="00AF7A80" w:rsidRPr="00AF7A80">
        <w:rPr>
          <w:rFonts w:ascii="Times New Roman" w:eastAsia="Merriweather Light" w:hAnsi="Times New Roman" w:cs="Times New Roman"/>
          <w:sz w:val="24"/>
          <w:szCs w:val="24"/>
        </w:rPr>
        <w:t xml:space="preserve">by Devon Price </w:t>
      </w:r>
      <w:r w:rsidR="00361B16" w:rsidRPr="00F178AD">
        <w:rPr>
          <w:rFonts w:ascii="Times New Roman" w:eastAsia="Merriweather Light" w:hAnsi="Times New Roman" w:cs="Times New Roman"/>
          <w:sz w:val="24"/>
          <w:szCs w:val="24"/>
        </w:rPr>
        <w:t>(</w:t>
      </w:r>
      <w:r w:rsidR="00EA4635">
        <w:rPr>
          <w:rFonts w:ascii="Times New Roman" w:eastAsia="Merriweather Light" w:hAnsi="Times New Roman" w:cs="Times New Roman"/>
          <w:sz w:val="24"/>
          <w:szCs w:val="24"/>
        </w:rPr>
        <w:t>W</w:t>
      </w:r>
      <w:r w:rsidR="00EA4635" w:rsidRPr="00F178AD">
        <w:rPr>
          <w:rFonts w:ascii="Times New Roman" w:eastAsia="Merriweather Light" w:hAnsi="Times New Roman" w:cs="Times New Roman"/>
          <w:sz w:val="24"/>
          <w:szCs w:val="24"/>
        </w:rPr>
        <w:t xml:space="preserve">hile </w:t>
      </w:r>
      <w:r w:rsidR="00361B16" w:rsidRPr="00F178AD">
        <w:rPr>
          <w:rFonts w:ascii="Times New Roman" w:eastAsia="Merriweather Light" w:hAnsi="Times New Roman" w:cs="Times New Roman"/>
          <w:sz w:val="24"/>
          <w:szCs w:val="24"/>
        </w:rPr>
        <w:t>not theological in nature, Price does set forth a paradigm for understanding autism rooted in anti-capitalism</w:t>
      </w:r>
      <w:r w:rsidR="00EA4635">
        <w:rPr>
          <w:rFonts w:ascii="Times New Roman" w:eastAsia="Merriweather Light" w:hAnsi="Times New Roman" w:cs="Times New Roman"/>
          <w:sz w:val="24"/>
          <w:szCs w:val="24"/>
        </w:rPr>
        <w:t xml:space="preserve"> and </w:t>
      </w:r>
      <w:r w:rsidR="00361B16" w:rsidRPr="00F178AD">
        <w:rPr>
          <w:rFonts w:ascii="Times New Roman" w:eastAsia="Merriweather Light" w:hAnsi="Times New Roman" w:cs="Times New Roman"/>
          <w:sz w:val="24"/>
          <w:szCs w:val="24"/>
        </w:rPr>
        <w:t>abolition</w:t>
      </w:r>
      <w:r w:rsidR="00EA4635">
        <w:rPr>
          <w:rFonts w:ascii="Times New Roman" w:eastAsia="Merriweather Light" w:hAnsi="Times New Roman" w:cs="Times New Roman"/>
          <w:sz w:val="24"/>
          <w:szCs w:val="24"/>
        </w:rPr>
        <w:t>.</w:t>
      </w:r>
      <w:r w:rsidR="00361B16" w:rsidRPr="00F178AD">
        <w:rPr>
          <w:rFonts w:ascii="Times New Roman" w:eastAsia="Merriweather Light" w:hAnsi="Times New Roman" w:cs="Times New Roman"/>
          <w:sz w:val="24"/>
          <w:szCs w:val="24"/>
        </w:rPr>
        <w:t>)</w:t>
      </w:r>
    </w:p>
    <w:p w14:paraId="2FC1E6D3" w14:textId="77777777" w:rsidR="00F7378B" w:rsidRPr="00F178AD" w:rsidRDefault="00F7378B" w:rsidP="00F178AD">
      <w:pPr>
        <w:spacing w:line="240" w:lineRule="auto"/>
        <w:contextualSpacing/>
        <w:rPr>
          <w:rFonts w:ascii="Times New Roman" w:hAnsi="Times New Roman" w:cs="Times New Roman"/>
          <w:sz w:val="24"/>
          <w:szCs w:val="24"/>
        </w:rPr>
      </w:pPr>
    </w:p>
    <w:p w14:paraId="48D4E41D" w14:textId="77777777" w:rsidR="003E11F2" w:rsidRPr="00F178AD" w:rsidRDefault="003E11F2" w:rsidP="00F178AD">
      <w:pPr>
        <w:spacing w:line="240" w:lineRule="auto"/>
        <w:contextualSpacing/>
        <w:rPr>
          <w:rFonts w:ascii="Times New Roman" w:hAnsi="Times New Roman" w:cs="Times New Roman"/>
          <w:sz w:val="24"/>
          <w:szCs w:val="24"/>
        </w:rPr>
      </w:pPr>
    </w:p>
    <w:p w14:paraId="6D37DF15" w14:textId="6676ACFC" w:rsidR="00361B16" w:rsidRPr="00F178AD" w:rsidRDefault="003E11F2" w:rsidP="00F178AD">
      <w:pPr>
        <w:spacing w:line="240" w:lineRule="auto"/>
        <w:contextualSpacing/>
        <w:rPr>
          <w:rFonts w:ascii="Times New Roman" w:eastAsia="Merriweather Light" w:hAnsi="Times New Roman" w:cs="Times New Roman"/>
          <w:sz w:val="24"/>
          <w:szCs w:val="24"/>
        </w:rPr>
      </w:pPr>
      <w:r w:rsidRPr="00F178AD">
        <w:rPr>
          <w:rFonts w:ascii="Times New Roman" w:hAnsi="Times New Roman" w:cs="Times New Roman"/>
          <w:b/>
          <w:bCs/>
          <w:sz w:val="24"/>
          <w:szCs w:val="24"/>
        </w:rPr>
        <w:t>Essays and Letters</w:t>
      </w:r>
    </w:p>
    <w:p w14:paraId="137616C7" w14:textId="30E0BF0A" w:rsidR="00361B16" w:rsidRPr="00F178AD" w:rsidRDefault="00000000" w:rsidP="00F178AD">
      <w:pPr>
        <w:pStyle w:val="ListParagraph"/>
        <w:numPr>
          <w:ilvl w:val="0"/>
          <w:numId w:val="6"/>
        </w:numPr>
        <w:contextualSpacing/>
        <w:rPr>
          <w:rFonts w:ascii="Times New Roman" w:eastAsia="Merriweather Light" w:hAnsi="Times New Roman" w:cs="Times New Roman"/>
          <w:sz w:val="24"/>
          <w:szCs w:val="24"/>
        </w:rPr>
      </w:pPr>
      <w:hyperlink r:id="rId17" w:history="1">
        <w:r w:rsidR="00361B16" w:rsidRPr="00F178AD">
          <w:rPr>
            <w:rStyle w:val="Hyperlink"/>
            <w:rFonts w:ascii="Times New Roman" w:eastAsia="Merriweather Light" w:hAnsi="Times New Roman" w:cs="Times New Roman"/>
            <w:i/>
            <w:sz w:val="24"/>
            <w:szCs w:val="24"/>
          </w:rPr>
          <w:t>About Us: Essays from the Disability Series of the New York Times</w:t>
        </w:r>
      </w:hyperlink>
      <w:r w:rsidR="00361B16" w:rsidRPr="00F178AD">
        <w:rPr>
          <w:rFonts w:ascii="Times New Roman" w:eastAsia="Merriweather Light" w:hAnsi="Times New Roman" w:cs="Times New Roman"/>
          <w:i/>
          <w:sz w:val="24"/>
          <w:szCs w:val="24"/>
        </w:rPr>
        <w:t xml:space="preserve"> </w:t>
      </w:r>
      <w:r w:rsidR="00800B3F">
        <w:rPr>
          <w:rFonts w:ascii="Times New Roman" w:eastAsia="Merriweather Light" w:hAnsi="Times New Roman" w:cs="Times New Roman"/>
          <w:iCs/>
          <w:sz w:val="24"/>
          <w:szCs w:val="24"/>
        </w:rPr>
        <w:t>(</w:t>
      </w:r>
      <w:r w:rsidR="007C25CD">
        <w:rPr>
          <w:rFonts w:ascii="Times New Roman" w:eastAsia="Merriweather Light" w:hAnsi="Times New Roman" w:cs="Times New Roman"/>
          <w:sz w:val="24"/>
          <w:szCs w:val="24"/>
        </w:rPr>
        <w:t>F</w:t>
      </w:r>
      <w:r w:rsidR="00EA4635" w:rsidRPr="00F178AD">
        <w:rPr>
          <w:rFonts w:ascii="Times New Roman" w:eastAsia="Merriweather Light" w:hAnsi="Times New Roman" w:cs="Times New Roman"/>
          <w:sz w:val="24"/>
          <w:szCs w:val="24"/>
        </w:rPr>
        <w:t xml:space="preserve">irst </w:t>
      </w:r>
      <w:r w:rsidR="00361B16" w:rsidRPr="00F178AD">
        <w:rPr>
          <w:rFonts w:ascii="Times New Roman" w:eastAsia="Merriweather Light" w:hAnsi="Times New Roman" w:cs="Times New Roman"/>
          <w:sz w:val="24"/>
          <w:szCs w:val="24"/>
        </w:rPr>
        <w:t>person essays from people with disabilities navigating the world</w:t>
      </w:r>
      <w:r w:rsidR="00800B3F">
        <w:rPr>
          <w:rFonts w:ascii="Times New Roman" w:eastAsia="Merriweather Light" w:hAnsi="Times New Roman" w:cs="Times New Roman"/>
          <w:sz w:val="24"/>
          <w:szCs w:val="24"/>
        </w:rPr>
        <w:t>)</w:t>
      </w:r>
    </w:p>
    <w:p w14:paraId="3454845F" w14:textId="5E9424AC" w:rsidR="00361B16" w:rsidRPr="00F178AD" w:rsidRDefault="00000000" w:rsidP="00F178AD">
      <w:pPr>
        <w:pStyle w:val="ListParagraph"/>
        <w:numPr>
          <w:ilvl w:val="0"/>
          <w:numId w:val="6"/>
        </w:numPr>
        <w:contextualSpacing/>
        <w:rPr>
          <w:rFonts w:ascii="Times New Roman" w:eastAsia="Merriweather Light" w:hAnsi="Times New Roman" w:cs="Times New Roman"/>
          <w:sz w:val="24"/>
          <w:szCs w:val="24"/>
        </w:rPr>
      </w:pPr>
      <w:hyperlink r:id="rId18" w:history="1">
        <w:r w:rsidR="00361B16" w:rsidRPr="00F178AD">
          <w:rPr>
            <w:rStyle w:val="Hyperlink"/>
            <w:rFonts w:ascii="Times New Roman" w:eastAsia="Merriweather Light" w:hAnsi="Times New Roman" w:cs="Times New Roman"/>
            <w:i/>
            <w:sz w:val="24"/>
            <w:szCs w:val="24"/>
          </w:rPr>
          <w:t>Places I’ve Taken My Body</w:t>
        </w:r>
      </w:hyperlink>
      <w:r w:rsidR="00361B16" w:rsidRPr="00F178AD">
        <w:rPr>
          <w:rFonts w:ascii="Times New Roman" w:eastAsia="Merriweather Light" w:hAnsi="Times New Roman" w:cs="Times New Roman"/>
          <w:sz w:val="24"/>
          <w:szCs w:val="24"/>
        </w:rPr>
        <w:t xml:space="preserve"> by Molly McCully Brown (</w:t>
      </w:r>
      <w:r w:rsidR="007C25CD">
        <w:rPr>
          <w:rFonts w:ascii="Times New Roman" w:eastAsia="Merriweather Light" w:hAnsi="Times New Roman" w:cs="Times New Roman"/>
          <w:sz w:val="24"/>
          <w:szCs w:val="24"/>
        </w:rPr>
        <w:t>A</w:t>
      </w:r>
      <w:r w:rsidR="00361B16" w:rsidRPr="00F178AD">
        <w:rPr>
          <w:rFonts w:ascii="Times New Roman" w:eastAsia="Merriweather Light" w:hAnsi="Times New Roman" w:cs="Times New Roman"/>
          <w:sz w:val="24"/>
          <w:szCs w:val="24"/>
        </w:rPr>
        <w:t xml:space="preserve"> collection of essays where Brown explores the social geography of her childhood with cerebral palsy as the subject for her first poetry book) </w:t>
      </w:r>
    </w:p>
    <w:p w14:paraId="2966ED35" w14:textId="76A2F288" w:rsidR="00361B16" w:rsidRPr="00F178AD" w:rsidRDefault="00000000" w:rsidP="00F178AD">
      <w:pPr>
        <w:pStyle w:val="ListParagraph"/>
        <w:numPr>
          <w:ilvl w:val="0"/>
          <w:numId w:val="6"/>
        </w:numPr>
        <w:contextualSpacing/>
        <w:rPr>
          <w:rFonts w:ascii="Times New Roman" w:eastAsia="Merriweather Light" w:hAnsi="Times New Roman" w:cs="Times New Roman"/>
          <w:sz w:val="24"/>
          <w:szCs w:val="24"/>
        </w:rPr>
      </w:pPr>
      <w:hyperlink r:id="rId19" w:history="1">
        <w:r w:rsidR="00361B16" w:rsidRPr="00F178AD">
          <w:rPr>
            <w:rStyle w:val="Hyperlink"/>
            <w:rFonts w:ascii="Times New Roman" w:eastAsia="Merriweather Light" w:hAnsi="Times New Roman" w:cs="Times New Roman"/>
            <w:i/>
            <w:sz w:val="24"/>
            <w:szCs w:val="24"/>
          </w:rPr>
          <w:t>Rehearsals for Living</w:t>
        </w:r>
      </w:hyperlink>
      <w:r w:rsidR="00361B16" w:rsidRPr="00F178AD">
        <w:rPr>
          <w:rFonts w:ascii="Times New Roman" w:eastAsia="Merriweather Light" w:hAnsi="Times New Roman" w:cs="Times New Roman"/>
          <w:sz w:val="24"/>
          <w:szCs w:val="24"/>
        </w:rPr>
        <w:t xml:space="preserve"> by Robyn Maynard and Leanne </w:t>
      </w:r>
      <w:proofErr w:type="spellStart"/>
      <w:r w:rsidR="00361B16" w:rsidRPr="00F178AD">
        <w:rPr>
          <w:rFonts w:ascii="Times New Roman" w:eastAsia="Merriweather Light" w:hAnsi="Times New Roman" w:cs="Times New Roman"/>
          <w:sz w:val="24"/>
          <w:szCs w:val="24"/>
        </w:rPr>
        <w:t>Betasamasoke</w:t>
      </w:r>
      <w:proofErr w:type="spellEnd"/>
      <w:r w:rsidR="00361B16" w:rsidRPr="00F178AD">
        <w:rPr>
          <w:rFonts w:ascii="Times New Roman" w:eastAsia="Merriweather Light" w:hAnsi="Times New Roman" w:cs="Times New Roman"/>
          <w:sz w:val="24"/>
          <w:szCs w:val="24"/>
        </w:rPr>
        <w:t xml:space="preserve"> Simpson </w:t>
      </w:r>
      <w:r w:rsidR="007C25CD">
        <w:rPr>
          <w:rFonts w:ascii="Times New Roman" w:eastAsia="Merriweather Light" w:hAnsi="Times New Roman" w:cs="Times New Roman"/>
          <w:sz w:val="24"/>
          <w:szCs w:val="24"/>
        </w:rPr>
        <w:t>(A</w:t>
      </w:r>
      <w:r w:rsidR="00D44640">
        <w:rPr>
          <w:rFonts w:ascii="Times New Roman" w:eastAsia="Merriweather Light" w:hAnsi="Times New Roman" w:cs="Times New Roman"/>
          <w:sz w:val="24"/>
          <w:szCs w:val="24"/>
        </w:rPr>
        <w:t xml:space="preserve"> </w:t>
      </w:r>
      <w:r w:rsidR="00361B16" w:rsidRPr="00F178AD">
        <w:rPr>
          <w:rFonts w:ascii="Times New Roman" w:eastAsia="Merriweather Light" w:hAnsi="Times New Roman" w:cs="Times New Roman"/>
          <w:sz w:val="24"/>
          <w:szCs w:val="24"/>
        </w:rPr>
        <w:t xml:space="preserve">collection of letters between Maynard and Simpson discussing prefigurative politics in the wake of the pandemic in Toronto, where Maynard discusses the overlaps between her chronic illness and the politics of care in Canada) </w:t>
      </w:r>
    </w:p>
    <w:p w14:paraId="70FD6C03" w14:textId="77777777" w:rsidR="00AB77F6" w:rsidRPr="00F178AD" w:rsidRDefault="00AB77F6" w:rsidP="00F178AD">
      <w:pPr>
        <w:spacing w:line="240" w:lineRule="auto"/>
        <w:contextualSpacing/>
        <w:rPr>
          <w:rFonts w:ascii="Times New Roman" w:eastAsia="Merriweather Light" w:hAnsi="Times New Roman" w:cs="Times New Roman"/>
          <w:sz w:val="24"/>
          <w:szCs w:val="24"/>
        </w:rPr>
      </w:pPr>
    </w:p>
    <w:p w14:paraId="65A68745" w14:textId="77777777" w:rsidR="001F2D10" w:rsidRPr="00F178AD" w:rsidRDefault="001F2D10" w:rsidP="00F178AD">
      <w:pPr>
        <w:spacing w:line="240" w:lineRule="auto"/>
        <w:contextualSpacing/>
        <w:rPr>
          <w:rFonts w:ascii="Times New Roman" w:eastAsia="Merriweather Light" w:hAnsi="Times New Roman" w:cs="Times New Roman"/>
          <w:b/>
          <w:bCs/>
          <w:sz w:val="24"/>
          <w:szCs w:val="24"/>
        </w:rPr>
      </w:pPr>
      <w:r w:rsidRPr="00F178AD">
        <w:rPr>
          <w:rFonts w:ascii="Times New Roman" w:eastAsia="Merriweather Light" w:hAnsi="Times New Roman" w:cs="Times New Roman"/>
          <w:b/>
          <w:bCs/>
          <w:sz w:val="24"/>
          <w:szCs w:val="24"/>
        </w:rPr>
        <w:t xml:space="preserve">Journal Articles </w:t>
      </w:r>
    </w:p>
    <w:p w14:paraId="40A04EB6" w14:textId="3C4C8F3C" w:rsidR="001F2D10" w:rsidRPr="00F178AD" w:rsidRDefault="001F2D10" w:rsidP="00F178AD">
      <w:pPr>
        <w:pStyle w:val="ListParagraph"/>
        <w:numPr>
          <w:ilvl w:val="0"/>
          <w:numId w:val="8"/>
        </w:numPr>
        <w:contextualSpacing/>
        <w:rPr>
          <w:rFonts w:ascii="Times New Roman" w:eastAsia="Merriweather Light" w:hAnsi="Times New Roman" w:cs="Times New Roman"/>
          <w:sz w:val="24"/>
          <w:szCs w:val="24"/>
        </w:rPr>
      </w:pPr>
      <w:r w:rsidRPr="00F178AD">
        <w:rPr>
          <w:rFonts w:ascii="Times New Roman" w:eastAsia="Merriweather Light" w:hAnsi="Times New Roman" w:cs="Times New Roman"/>
          <w:sz w:val="24"/>
          <w:szCs w:val="24"/>
        </w:rPr>
        <w:t xml:space="preserve">Special Issue on “Neurodiversity and Theological Education” in </w:t>
      </w:r>
      <w:hyperlink r:id="rId20" w:history="1">
        <w:r w:rsidRPr="00F178AD">
          <w:rPr>
            <w:rStyle w:val="Hyperlink"/>
            <w:rFonts w:ascii="Times New Roman" w:eastAsia="Merriweather Light" w:hAnsi="Times New Roman" w:cs="Times New Roman"/>
            <w:i/>
            <w:sz w:val="24"/>
            <w:szCs w:val="24"/>
          </w:rPr>
          <w:t>The Journal of Disability &amp; Religion</w:t>
        </w:r>
      </w:hyperlink>
      <w:r w:rsidR="00E20B0C">
        <w:rPr>
          <w:rFonts w:ascii="Times New Roman" w:eastAsia="Merriweather Light" w:hAnsi="Times New Roman" w:cs="Times New Roman"/>
          <w:i/>
          <w:sz w:val="24"/>
          <w:szCs w:val="24"/>
        </w:rPr>
        <w:t>,</w:t>
      </w:r>
      <w:r w:rsidRPr="00F178AD">
        <w:rPr>
          <w:rFonts w:ascii="Times New Roman" w:eastAsia="Merriweather Light" w:hAnsi="Times New Roman" w:cs="Times New Roman"/>
          <w:i/>
          <w:sz w:val="24"/>
          <w:szCs w:val="24"/>
        </w:rPr>
        <w:t xml:space="preserve"> </w:t>
      </w:r>
      <w:r w:rsidRPr="00F178AD">
        <w:rPr>
          <w:rFonts w:ascii="Times New Roman" w:eastAsia="Merriweather Light" w:hAnsi="Times New Roman" w:cs="Times New Roman"/>
          <w:sz w:val="24"/>
          <w:szCs w:val="24"/>
        </w:rPr>
        <w:t xml:space="preserve">Fall 2023 (Majority neurodivergent Christian theologians offer perspectives on virtue, youth ministry, </w:t>
      </w:r>
      <w:r w:rsidR="00985DB3">
        <w:rPr>
          <w:rFonts w:ascii="Times New Roman" w:eastAsia="Merriweather Light" w:hAnsi="Times New Roman" w:cs="Times New Roman"/>
          <w:sz w:val="24"/>
          <w:szCs w:val="24"/>
        </w:rPr>
        <w:t>justice</w:t>
      </w:r>
      <w:r w:rsidRPr="00F178AD">
        <w:rPr>
          <w:rFonts w:ascii="Times New Roman" w:eastAsia="Merriweather Light" w:hAnsi="Times New Roman" w:cs="Times New Roman"/>
          <w:sz w:val="24"/>
          <w:szCs w:val="24"/>
        </w:rPr>
        <w:t xml:space="preserve">, liberation theology, congregations, and </w:t>
      </w:r>
      <w:r w:rsidR="00985DB3" w:rsidRPr="00F178AD">
        <w:rPr>
          <w:rFonts w:ascii="Times New Roman" w:eastAsia="Merriweather Light" w:hAnsi="Times New Roman" w:cs="Times New Roman"/>
          <w:sz w:val="24"/>
          <w:szCs w:val="24"/>
        </w:rPr>
        <w:t xml:space="preserve">mental health </w:t>
      </w:r>
      <w:r w:rsidR="00985DB3">
        <w:rPr>
          <w:rFonts w:ascii="Times New Roman" w:eastAsia="Merriweather Light" w:hAnsi="Times New Roman" w:cs="Times New Roman"/>
          <w:sz w:val="24"/>
          <w:szCs w:val="24"/>
        </w:rPr>
        <w:t>and</w:t>
      </w:r>
      <w:r w:rsidR="00985DB3" w:rsidRPr="00F178AD">
        <w:rPr>
          <w:rFonts w:ascii="Times New Roman" w:eastAsia="Merriweather Light" w:hAnsi="Times New Roman" w:cs="Times New Roman"/>
          <w:sz w:val="24"/>
          <w:szCs w:val="24"/>
        </w:rPr>
        <w:t xml:space="preserve"> faculty life</w:t>
      </w:r>
      <w:r w:rsidR="008A7133">
        <w:rPr>
          <w:rFonts w:ascii="Times New Roman" w:eastAsia="Merriweather Light" w:hAnsi="Times New Roman" w:cs="Times New Roman"/>
          <w:sz w:val="24"/>
          <w:szCs w:val="24"/>
        </w:rPr>
        <w:t>.</w:t>
      </w:r>
      <w:r w:rsidRPr="00F178AD">
        <w:rPr>
          <w:rFonts w:ascii="Times New Roman" w:eastAsia="Merriweather Light" w:hAnsi="Times New Roman" w:cs="Times New Roman"/>
          <w:sz w:val="24"/>
          <w:szCs w:val="24"/>
        </w:rPr>
        <w:t>)</w:t>
      </w:r>
    </w:p>
    <w:p w14:paraId="60F8847E" w14:textId="77777777" w:rsidR="001F2D10" w:rsidRPr="00F178AD" w:rsidRDefault="001F2D10" w:rsidP="00F178AD">
      <w:pPr>
        <w:spacing w:line="240" w:lineRule="auto"/>
        <w:contextualSpacing/>
        <w:rPr>
          <w:rFonts w:ascii="Times New Roman" w:eastAsia="Merriweather Light" w:hAnsi="Times New Roman" w:cs="Times New Roman"/>
          <w:sz w:val="24"/>
          <w:szCs w:val="24"/>
        </w:rPr>
      </w:pPr>
    </w:p>
    <w:p w14:paraId="6459D5DE" w14:textId="77777777" w:rsidR="007705A5" w:rsidRPr="00F178AD" w:rsidRDefault="007705A5" w:rsidP="00F178AD">
      <w:pPr>
        <w:spacing w:line="240" w:lineRule="auto"/>
        <w:contextualSpacing/>
        <w:rPr>
          <w:rFonts w:ascii="Times New Roman" w:eastAsia="Merriweather" w:hAnsi="Times New Roman" w:cs="Times New Roman"/>
          <w:b/>
          <w:sz w:val="24"/>
          <w:szCs w:val="24"/>
          <w:u w:val="single"/>
        </w:rPr>
      </w:pPr>
    </w:p>
    <w:p w14:paraId="545819E5" w14:textId="601FD5A6" w:rsidR="001F2D10" w:rsidRPr="00F178AD" w:rsidRDefault="001F2D10" w:rsidP="00F178AD">
      <w:pPr>
        <w:spacing w:line="240" w:lineRule="auto"/>
        <w:contextualSpacing/>
        <w:rPr>
          <w:rFonts w:ascii="Times New Roman" w:eastAsia="Merriweather Light" w:hAnsi="Times New Roman" w:cs="Times New Roman"/>
          <w:sz w:val="24"/>
          <w:szCs w:val="24"/>
        </w:rPr>
      </w:pPr>
      <w:r w:rsidRPr="00F178AD">
        <w:rPr>
          <w:rFonts w:ascii="Times New Roman" w:eastAsia="Merriweather Light" w:hAnsi="Times New Roman" w:cs="Times New Roman"/>
          <w:b/>
          <w:bCs/>
          <w:sz w:val="24"/>
          <w:szCs w:val="24"/>
        </w:rPr>
        <w:t>Online Courses and Archives</w:t>
      </w:r>
    </w:p>
    <w:p w14:paraId="52E64161" w14:textId="689E0FF0" w:rsidR="001F2D10" w:rsidRPr="00F178AD" w:rsidRDefault="00000000" w:rsidP="00F178AD">
      <w:pPr>
        <w:pStyle w:val="ListParagraph"/>
        <w:numPr>
          <w:ilvl w:val="0"/>
          <w:numId w:val="8"/>
        </w:numPr>
        <w:contextualSpacing/>
        <w:rPr>
          <w:rFonts w:ascii="Times New Roman" w:eastAsia="Merriweather Light" w:hAnsi="Times New Roman" w:cs="Times New Roman"/>
          <w:sz w:val="24"/>
          <w:szCs w:val="24"/>
        </w:rPr>
      </w:pPr>
      <w:hyperlink r:id="rId21" w:history="1">
        <w:r w:rsidR="001F2D10" w:rsidRPr="00EA4635">
          <w:rPr>
            <w:rStyle w:val="Hyperlink"/>
            <w:rFonts w:ascii="Times New Roman" w:eastAsia="Merriweather Light" w:hAnsi="Times New Roman" w:cs="Times New Roman"/>
            <w:iCs/>
            <w:sz w:val="24"/>
            <w:szCs w:val="24"/>
          </w:rPr>
          <w:t xml:space="preserve">Cultivating God’s </w:t>
        </w:r>
        <w:proofErr w:type="spellStart"/>
        <w:r w:rsidR="001F2D10" w:rsidRPr="00EA4635">
          <w:rPr>
            <w:rStyle w:val="Hyperlink"/>
            <w:rFonts w:ascii="Times New Roman" w:eastAsia="Merriweather Light" w:hAnsi="Times New Roman" w:cs="Times New Roman"/>
            <w:iCs/>
            <w:sz w:val="24"/>
            <w:szCs w:val="24"/>
          </w:rPr>
          <w:t>Brainforest</w:t>
        </w:r>
        <w:proofErr w:type="spellEnd"/>
      </w:hyperlink>
      <w:r w:rsidR="001F2D10" w:rsidRPr="00F178AD">
        <w:rPr>
          <w:rFonts w:ascii="Times New Roman" w:eastAsia="Merriweather Light" w:hAnsi="Times New Roman" w:cs="Times New Roman"/>
          <w:i/>
          <w:sz w:val="24"/>
          <w:szCs w:val="24"/>
        </w:rPr>
        <w:t xml:space="preserve"> </w:t>
      </w:r>
      <w:r w:rsidR="001F2D10" w:rsidRPr="00F178AD">
        <w:rPr>
          <w:rFonts w:ascii="Times New Roman" w:eastAsia="Merriweather Light" w:hAnsi="Times New Roman" w:cs="Times New Roman"/>
          <w:sz w:val="24"/>
          <w:szCs w:val="24"/>
        </w:rPr>
        <w:t>by Institute for Youth Ministry, Princeton Theological Seminary (</w:t>
      </w:r>
      <w:r w:rsidR="007C25CD">
        <w:rPr>
          <w:rFonts w:ascii="Times New Roman" w:eastAsia="Merriweather Light" w:hAnsi="Times New Roman" w:cs="Times New Roman"/>
          <w:sz w:val="24"/>
          <w:szCs w:val="24"/>
        </w:rPr>
        <w:t>O</w:t>
      </w:r>
      <w:r w:rsidR="001F2D10" w:rsidRPr="00F178AD">
        <w:rPr>
          <w:rFonts w:ascii="Times New Roman" w:eastAsia="Merriweather Light" w:hAnsi="Times New Roman" w:cs="Times New Roman"/>
          <w:sz w:val="24"/>
          <w:szCs w:val="24"/>
        </w:rPr>
        <w:t xml:space="preserve">nline course for </w:t>
      </w:r>
      <w:r w:rsidR="00AB2EE6" w:rsidRPr="00F178AD">
        <w:rPr>
          <w:rFonts w:ascii="Times New Roman" w:eastAsia="Merriweather Light" w:hAnsi="Times New Roman" w:cs="Times New Roman"/>
          <w:sz w:val="24"/>
          <w:szCs w:val="24"/>
        </w:rPr>
        <w:t>youth workers</w:t>
      </w:r>
      <w:r w:rsidR="001F2D10" w:rsidRPr="00F178AD">
        <w:rPr>
          <w:rFonts w:ascii="Times New Roman" w:eastAsia="Merriweather Light" w:hAnsi="Times New Roman" w:cs="Times New Roman"/>
          <w:sz w:val="24"/>
          <w:szCs w:val="24"/>
        </w:rPr>
        <w:t>, featur</w:t>
      </w:r>
      <w:r w:rsidR="00985DB3">
        <w:rPr>
          <w:rFonts w:ascii="Times New Roman" w:eastAsia="Merriweather Light" w:hAnsi="Times New Roman" w:cs="Times New Roman"/>
          <w:sz w:val="24"/>
          <w:szCs w:val="24"/>
        </w:rPr>
        <w:t>ing</w:t>
      </w:r>
      <w:r w:rsidR="001F2D10" w:rsidRPr="00F178AD">
        <w:rPr>
          <w:rFonts w:ascii="Times New Roman" w:eastAsia="Merriweather Light" w:hAnsi="Times New Roman" w:cs="Times New Roman"/>
          <w:sz w:val="24"/>
          <w:szCs w:val="24"/>
        </w:rPr>
        <w:t xml:space="preserve"> </w:t>
      </w:r>
      <w:r w:rsidR="00AB2EE6" w:rsidRPr="00F178AD">
        <w:rPr>
          <w:rFonts w:ascii="Times New Roman" w:eastAsia="Merriweather Light" w:hAnsi="Times New Roman" w:cs="Times New Roman"/>
          <w:sz w:val="24"/>
          <w:szCs w:val="24"/>
        </w:rPr>
        <w:t>audio clips</w:t>
      </w:r>
      <w:r w:rsidR="001F2D10" w:rsidRPr="00F178AD">
        <w:rPr>
          <w:rFonts w:ascii="Times New Roman" w:eastAsia="Merriweather Light" w:hAnsi="Times New Roman" w:cs="Times New Roman"/>
          <w:sz w:val="24"/>
          <w:szCs w:val="24"/>
        </w:rPr>
        <w:t xml:space="preserve"> from neurodivergent youth, Christian sermons, testimonies, and art from neurodivergent scholars, theologians, and </w:t>
      </w:r>
      <w:r w:rsidR="00AB2EE6" w:rsidRPr="00F178AD">
        <w:rPr>
          <w:rFonts w:ascii="Times New Roman" w:eastAsia="Merriweather Light" w:hAnsi="Times New Roman" w:cs="Times New Roman"/>
          <w:sz w:val="24"/>
          <w:szCs w:val="24"/>
        </w:rPr>
        <w:t>youth workers</w:t>
      </w:r>
      <w:r w:rsidR="001F2D10" w:rsidRPr="00F178AD">
        <w:rPr>
          <w:rFonts w:ascii="Times New Roman" w:eastAsia="Merriweather Light" w:hAnsi="Times New Roman" w:cs="Times New Roman"/>
          <w:sz w:val="24"/>
          <w:szCs w:val="24"/>
        </w:rPr>
        <w:t>)</w:t>
      </w:r>
    </w:p>
    <w:p w14:paraId="66670240" w14:textId="43FC0FAF" w:rsidR="001F2D10" w:rsidRPr="00F178AD" w:rsidRDefault="00000000" w:rsidP="00F178AD">
      <w:pPr>
        <w:pStyle w:val="ListParagraph"/>
        <w:numPr>
          <w:ilvl w:val="0"/>
          <w:numId w:val="8"/>
        </w:numPr>
        <w:contextualSpacing/>
        <w:rPr>
          <w:rFonts w:ascii="Times New Roman" w:eastAsia="Merriweather Light" w:hAnsi="Times New Roman" w:cs="Times New Roman"/>
          <w:sz w:val="24"/>
          <w:szCs w:val="24"/>
        </w:rPr>
      </w:pPr>
      <w:hyperlink r:id="rId22" w:history="1">
        <w:r w:rsidR="001F2D10" w:rsidRPr="00EA4635">
          <w:rPr>
            <w:rStyle w:val="Hyperlink"/>
            <w:rFonts w:ascii="Times New Roman" w:eastAsia="Merriweather Light" w:hAnsi="Times New Roman" w:cs="Times New Roman"/>
            <w:sz w:val="24"/>
            <w:szCs w:val="24"/>
          </w:rPr>
          <w:t>Disability and Climate Change</w:t>
        </w:r>
      </w:hyperlink>
      <w:r w:rsidR="001F2D10" w:rsidRPr="00F178AD">
        <w:rPr>
          <w:rFonts w:ascii="Times New Roman" w:eastAsia="Merriweather Light" w:hAnsi="Times New Roman" w:cs="Times New Roman"/>
          <w:sz w:val="24"/>
          <w:szCs w:val="24"/>
        </w:rPr>
        <w:t xml:space="preserve"> by Julia Watts </w:t>
      </w:r>
      <w:proofErr w:type="spellStart"/>
      <w:r w:rsidR="001F2D10" w:rsidRPr="00F178AD">
        <w:rPr>
          <w:rFonts w:ascii="Times New Roman" w:eastAsia="Merriweather Light" w:hAnsi="Times New Roman" w:cs="Times New Roman"/>
          <w:sz w:val="24"/>
          <w:szCs w:val="24"/>
        </w:rPr>
        <w:t>Belser</w:t>
      </w:r>
      <w:proofErr w:type="spellEnd"/>
      <w:r w:rsidR="001F2D10" w:rsidRPr="00F178AD">
        <w:rPr>
          <w:rFonts w:ascii="Times New Roman" w:eastAsia="Merriweather Light" w:hAnsi="Times New Roman" w:cs="Times New Roman"/>
          <w:sz w:val="24"/>
          <w:szCs w:val="24"/>
        </w:rPr>
        <w:t xml:space="preserve"> </w:t>
      </w:r>
      <w:r w:rsidR="00E7160C">
        <w:rPr>
          <w:rFonts w:ascii="Times New Roman" w:eastAsia="Merriweather Light" w:hAnsi="Times New Roman" w:cs="Times New Roman"/>
          <w:sz w:val="24"/>
          <w:szCs w:val="24"/>
        </w:rPr>
        <w:t>(</w:t>
      </w:r>
      <w:r w:rsidR="007C25CD">
        <w:rPr>
          <w:rFonts w:ascii="Times New Roman" w:eastAsia="Merriweather Light" w:hAnsi="Times New Roman" w:cs="Times New Roman"/>
          <w:sz w:val="24"/>
          <w:szCs w:val="24"/>
        </w:rPr>
        <w:t>A</w:t>
      </w:r>
      <w:r w:rsidR="00985DB3" w:rsidRPr="00F178AD">
        <w:rPr>
          <w:rFonts w:ascii="Times New Roman" w:eastAsia="Merriweather Light" w:hAnsi="Times New Roman" w:cs="Times New Roman"/>
          <w:sz w:val="24"/>
          <w:szCs w:val="24"/>
        </w:rPr>
        <w:t xml:space="preserve"> public archive project</w:t>
      </w:r>
      <w:r w:rsidR="00985DB3">
        <w:rPr>
          <w:rFonts w:ascii="Times New Roman" w:eastAsia="Merriweather Light" w:hAnsi="Times New Roman" w:cs="Times New Roman"/>
          <w:sz w:val="24"/>
          <w:szCs w:val="24"/>
        </w:rPr>
        <w:t xml:space="preserve">, </w:t>
      </w:r>
      <w:r w:rsidR="00E7160C">
        <w:rPr>
          <w:rFonts w:ascii="Times New Roman" w:eastAsia="Merriweather Light" w:hAnsi="Times New Roman" w:cs="Times New Roman"/>
          <w:sz w:val="24"/>
          <w:szCs w:val="24"/>
        </w:rPr>
        <w:t>l</w:t>
      </w:r>
      <w:r w:rsidR="001F2D10" w:rsidRPr="00F178AD">
        <w:rPr>
          <w:rFonts w:ascii="Times New Roman" w:eastAsia="Merriweather Light" w:hAnsi="Times New Roman" w:cs="Times New Roman"/>
          <w:sz w:val="24"/>
          <w:szCs w:val="24"/>
        </w:rPr>
        <w:t>earning with and from disabled, BIPOC climate activists</w:t>
      </w:r>
      <w:r w:rsidR="00E7160C">
        <w:rPr>
          <w:rFonts w:ascii="Times New Roman" w:eastAsia="Merriweather Light" w:hAnsi="Times New Roman" w:cs="Times New Roman"/>
          <w:sz w:val="24"/>
          <w:szCs w:val="24"/>
        </w:rPr>
        <w:t>)</w:t>
      </w:r>
    </w:p>
    <w:p w14:paraId="7E4B0D43" w14:textId="77777777" w:rsidR="00361B16" w:rsidRPr="00F178AD" w:rsidRDefault="00361B16" w:rsidP="00F178AD">
      <w:pPr>
        <w:spacing w:line="240" w:lineRule="auto"/>
        <w:contextualSpacing/>
        <w:rPr>
          <w:rFonts w:ascii="Times New Roman" w:eastAsia="Merriweather Light" w:hAnsi="Times New Roman" w:cs="Times New Roman"/>
          <w:b/>
          <w:bCs/>
          <w:sz w:val="24"/>
          <w:szCs w:val="24"/>
        </w:rPr>
      </w:pPr>
    </w:p>
    <w:p w14:paraId="4FA52788" w14:textId="77777777" w:rsidR="0004602C" w:rsidRPr="00F178AD" w:rsidRDefault="0004602C" w:rsidP="00F178AD">
      <w:pPr>
        <w:spacing w:line="240" w:lineRule="auto"/>
        <w:ind w:left="360"/>
        <w:contextualSpacing/>
        <w:rPr>
          <w:rFonts w:ascii="Times New Roman" w:eastAsia="Merriweather Light" w:hAnsi="Times New Roman" w:cs="Times New Roman"/>
          <w:b/>
          <w:bCs/>
          <w:sz w:val="24"/>
          <w:szCs w:val="24"/>
        </w:rPr>
      </w:pPr>
    </w:p>
    <w:p w14:paraId="5F4FB60F" w14:textId="641F8D06" w:rsidR="001F2D10" w:rsidRPr="00F178AD" w:rsidRDefault="001F2D10" w:rsidP="00F178AD">
      <w:pPr>
        <w:spacing w:line="240" w:lineRule="auto"/>
        <w:contextualSpacing/>
        <w:rPr>
          <w:rFonts w:ascii="Times New Roman" w:eastAsia="Merriweather Light" w:hAnsi="Times New Roman" w:cs="Times New Roman"/>
          <w:sz w:val="24"/>
          <w:szCs w:val="24"/>
        </w:rPr>
      </w:pPr>
      <w:r w:rsidRPr="00F178AD">
        <w:rPr>
          <w:rFonts w:ascii="Times New Roman" w:eastAsia="Merriweather Light" w:hAnsi="Times New Roman" w:cs="Times New Roman"/>
          <w:b/>
          <w:bCs/>
          <w:sz w:val="24"/>
          <w:szCs w:val="24"/>
        </w:rPr>
        <w:t>Newsletters</w:t>
      </w:r>
    </w:p>
    <w:p w14:paraId="1008594F" w14:textId="2E17DBA8" w:rsidR="001F2D10" w:rsidRPr="00F178AD" w:rsidRDefault="00000000" w:rsidP="00F178AD">
      <w:pPr>
        <w:pStyle w:val="ListParagraph"/>
        <w:numPr>
          <w:ilvl w:val="0"/>
          <w:numId w:val="9"/>
        </w:numPr>
        <w:contextualSpacing/>
        <w:rPr>
          <w:rFonts w:ascii="Times New Roman" w:eastAsia="Merriweather Light" w:hAnsi="Times New Roman" w:cs="Times New Roman"/>
          <w:sz w:val="24"/>
          <w:szCs w:val="24"/>
        </w:rPr>
      </w:pPr>
      <w:hyperlink r:id="rId23" w:history="1">
        <w:r w:rsidR="001F2D10" w:rsidRPr="00EA4635">
          <w:rPr>
            <w:rStyle w:val="Hyperlink"/>
            <w:rFonts w:ascii="Times New Roman" w:eastAsia="Merriweather Light" w:hAnsi="Times New Roman" w:cs="Times New Roman"/>
            <w:sz w:val="24"/>
            <w:szCs w:val="24"/>
          </w:rPr>
          <w:t>Crip News</w:t>
        </w:r>
      </w:hyperlink>
      <w:r w:rsidR="001F2D10" w:rsidRPr="00F178AD">
        <w:rPr>
          <w:rFonts w:ascii="Times New Roman" w:eastAsia="Merriweather Light" w:hAnsi="Times New Roman" w:cs="Times New Roman"/>
          <w:sz w:val="24"/>
          <w:szCs w:val="24"/>
        </w:rPr>
        <w:t xml:space="preserve"> by Kevin </w:t>
      </w:r>
      <w:proofErr w:type="spellStart"/>
      <w:r w:rsidR="001F2D10" w:rsidRPr="00F178AD">
        <w:rPr>
          <w:rFonts w:ascii="Times New Roman" w:eastAsia="Merriweather Light" w:hAnsi="Times New Roman" w:cs="Times New Roman"/>
          <w:sz w:val="24"/>
          <w:szCs w:val="24"/>
        </w:rPr>
        <w:t>Gotkin</w:t>
      </w:r>
      <w:proofErr w:type="spellEnd"/>
      <w:r w:rsidR="00A82EDD">
        <w:rPr>
          <w:rFonts w:ascii="Times New Roman" w:eastAsia="Merriweather Light" w:hAnsi="Times New Roman" w:cs="Times New Roman"/>
          <w:sz w:val="24"/>
          <w:szCs w:val="24"/>
        </w:rPr>
        <w:t xml:space="preserve"> (</w:t>
      </w:r>
      <w:r w:rsidR="007C25CD">
        <w:rPr>
          <w:rFonts w:ascii="Times New Roman" w:eastAsia="Merriweather Light" w:hAnsi="Times New Roman" w:cs="Times New Roman"/>
          <w:sz w:val="24"/>
          <w:szCs w:val="24"/>
        </w:rPr>
        <w:t>E</w:t>
      </w:r>
      <w:r w:rsidR="001F2D10" w:rsidRPr="00F178AD">
        <w:rPr>
          <w:rFonts w:ascii="Times New Roman" w:eastAsia="Merriweather Light" w:hAnsi="Times New Roman" w:cs="Times New Roman"/>
          <w:sz w:val="24"/>
          <w:szCs w:val="24"/>
        </w:rPr>
        <w:t>mphasi</w:t>
      </w:r>
      <w:r w:rsidR="00985DB3">
        <w:rPr>
          <w:rFonts w:ascii="Times New Roman" w:eastAsia="Merriweather Light" w:hAnsi="Times New Roman" w:cs="Times New Roman"/>
          <w:sz w:val="24"/>
          <w:szCs w:val="24"/>
        </w:rPr>
        <w:t>zes</w:t>
      </w:r>
      <w:r w:rsidR="001F2D10" w:rsidRPr="00F178AD">
        <w:rPr>
          <w:rFonts w:ascii="Times New Roman" w:eastAsia="Merriweather Light" w:hAnsi="Times New Roman" w:cs="Times New Roman"/>
          <w:sz w:val="24"/>
          <w:szCs w:val="24"/>
        </w:rPr>
        <w:t xml:space="preserve"> disability arts, culture, and politics</w:t>
      </w:r>
      <w:r w:rsidR="00A82EDD">
        <w:rPr>
          <w:rFonts w:ascii="Times New Roman" w:eastAsia="Merriweather Light" w:hAnsi="Times New Roman" w:cs="Times New Roman"/>
          <w:sz w:val="24"/>
          <w:szCs w:val="24"/>
        </w:rPr>
        <w:t>.)</w:t>
      </w:r>
    </w:p>
    <w:p w14:paraId="2B56E8D8" w14:textId="4CE8193B" w:rsidR="001F2D10" w:rsidRPr="00F178AD" w:rsidRDefault="00000000" w:rsidP="00F178AD">
      <w:pPr>
        <w:pStyle w:val="ListParagraph"/>
        <w:numPr>
          <w:ilvl w:val="0"/>
          <w:numId w:val="9"/>
        </w:numPr>
        <w:contextualSpacing/>
        <w:rPr>
          <w:rFonts w:ascii="Times New Roman" w:eastAsia="Merriweather Light" w:hAnsi="Times New Roman" w:cs="Times New Roman"/>
          <w:sz w:val="24"/>
          <w:szCs w:val="24"/>
        </w:rPr>
      </w:pPr>
      <w:hyperlink r:id="rId24" w:history="1">
        <w:r w:rsidR="001F2D10" w:rsidRPr="00EA4635">
          <w:rPr>
            <w:rStyle w:val="Hyperlink"/>
            <w:rFonts w:ascii="Times New Roman" w:eastAsia="Merriweather Light" w:hAnsi="Times New Roman" w:cs="Times New Roman"/>
            <w:sz w:val="24"/>
            <w:szCs w:val="24"/>
          </w:rPr>
          <w:t>Disability Debrief</w:t>
        </w:r>
      </w:hyperlink>
      <w:r w:rsidR="001F2D10" w:rsidRPr="00F178AD">
        <w:rPr>
          <w:rFonts w:ascii="Times New Roman" w:eastAsia="Merriweather Light" w:hAnsi="Times New Roman" w:cs="Times New Roman"/>
          <w:sz w:val="24"/>
          <w:szCs w:val="24"/>
        </w:rPr>
        <w:t xml:space="preserve"> by Peter Torres </w:t>
      </w:r>
      <w:proofErr w:type="spellStart"/>
      <w:r w:rsidR="001F2D10" w:rsidRPr="00F178AD">
        <w:rPr>
          <w:rFonts w:ascii="Times New Roman" w:eastAsia="Merriweather Light" w:hAnsi="Times New Roman" w:cs="Times New Roman"/>
          <w:sz w:val="24"/>
          <w:szCs w:val="24"/>
        </w:rPr>
        <w:t>Fremlin</w:t>
      </w:r>
      <w:proofErr w:type="spellEnd"/>
      <w:r w:rsidR="00723743">
        <w:rPr>
          <w:rFonts w:ascii="Times New Roman" w:eastAsia="Merriweather Light" w:hAnsi="Times New Roman" w:cs="Times New Roman"/>
          <w:sz w:val="24"/>
          <w:szCs w:val="24"/>
        </w:rPr>
        <w:t xml:space="preserve"> (</w:t>
      </w:r>
      <w:r w:rsidR="007C25CD">
        <w:rPr>
          <w:rFonts w:ascii="Times New Roman" w:eastAsia="Merriweather Light" w:hAnsi="Times New Roman" w:cs="Times New Roman"/>
          <w:sz w:val="24"/>
          <w:szCs w:val="24"/>
        </w:rPr>
        <w:t>E</w:t>
      </w:r>
      <w:r w:rsidR="00985DB3">
        <w:rPr>
          <w:rFonts w:ascii="Times New Roman" w:eastAsia="Merriweather Light" w:hAnsi="Times New Roman" w:cs="Times New Roman"/>
          <w:sz w:val="24"/>
          <w:szCs w:val="24"/>
        </w:rPr>
        <w:t>mphasizes</w:t>
      </w:r>
      <w:r w:rsidR="001F2D10" w:rsidRPr="00F178AD">
        <w:rPr>
          <w:rFonts w:ascii="Times New Roman" w:eastAsia="Merriweather Light" w:hAnsi="Times New Roman" w:cs="Times New Roman"/>
          <w:sz w:val="24"/>
          <w:szCs w:val="24"/>
        </w:rPr>
        <w:t xml:space="preserve"> global disability social movements</w:t>
      </w:r>
      <w:r w:rsidR="00723743">
        <w:rPr>
          <w:rFonts w:ascii="Times New Roman" w:eastAsia="Merriweather Light" w:hAnsi="Times New Roman" w:cs="Times New Roman"/>
          <w:sz w:val="24"/>
          <w:szCs w:val="24"/>
        </w:rPr>
        <w:t>)</w:t>
      </w:r>
    </w:p>
    <w:p w14:paraId="402F6256" w14:textId="77777777" w:rsidR="001F2D10" w:rsidRPr="00F178AD" w:rsidRDefault="001F2D10" w:rsidP="00F178AD">
      <w:pPr>
        <w:spacing w:line="240" w:lineRule="auto"/>
        <w:ind w:left="720"/>
        <w:contextualSpacing/>
        <w:rPr>
          <w:rFonts w:ascii="Times New Roman" w:eastAsia="Merriweather Light" w:hAnsi="Times New Roman" w:cs="Times New Roman"/>
          <w:sz w:val="24"/>
          <w:szCs w:val="24"/>
        </w:rPr>
      </w:pPr>
    </w:p>
    <w:p w14:paraId="257830DC" w14:textId="2E6AFDD1" w:rsidR="00F7378B" w:rsidRPr="00F178AD" w:rsidRDefault="00000000" w:rsidP="00F178AD">
      <w:pPr>
        <w:spacing w:line="240" w:lineRule="auto"/>
        <w:contextualSpacing/>
        <w:rPr>
          <w:rFonts w:ascii="Times New Roman" w:eastAsia="Merriweather Light" w:hAnsi="Times New Roman" w:cs="Times New Roman"/>
          <w:sz w:val="24"/>
          <w:szCs w:val="24"/>
        </w:rPr>
      </w:pPr>
      <w:r w:rsidRPr="00F178AD">
        <w:rPr>
          <w:rFonts w:ascii="Times New Roman" w:hAnsi="Times New Roman" w:cs="Times New Roman"/>
          <w:noProof/>
          <w:sz w:val="24"/>
          <w:szCs w:val="24"/>
        </w:rPr>
        <w:lastRenderedPageBreak/>
        <w:drawing>
          <wp:anchor distT="114300" distB="114300" distL="114300" distR="114300" simplePos="0" relativeHeight="251658240" behindDoc="0" locked="0" layoutInCell="1" hidden="0" allowOverlap="1" wp14:anchorId="53EB488B" wp14:editId="044AE33A">
            <wp:simplePos x="0" y="0"/>
            <wp:positionH relativeFrom="column">
              <wp:posOffset>2933700</wp:posOffset>
            </wp:positionH>
            <wp:positionV relativeFrom="paragraph">
              <wp:posOffset>209550</wp:posOffset>
            </wp:positionV>
            <wp:extent cx="2434088" cy="3253367"/>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rot="16200000">
                      <a:off x="0" y="0"/>
                      <a:ext cx="2434088" cy="3253367"/>
                    </a:xfrm>
                    <a:prstGeom prst="rect">
                      <a:avLst/>
                    </a:prstGeom>
                    <a:ln/>
                  </pic:spPr>
                </pic:pic>
              </a:graphicData>
            </a:graphic>
          </wp:anchor>
        </w:drawing>
      </w:r>
      <w:r w:rsidR="00F7378B" w:rsidRPr="00F178AD">
        <w:rPr>
          <w:rFonts w:ascii="Times New Roman" w:eastAsia="Merriweather Light" w:hAnsi="Times New Roman" w:cs="Times New Roman"/>
          <w:b/>
          <w:bCs/>
          <w:sz w:val="24"/>
          <w:szCs w:val="24"/>
        </w:rPr>
        <w:t>Objects</w:t>
      </w:r>
    </w:p>
    <w:p w14:paraId="3E26DA76" w14:textId="7B87F808" w:rsidR="00C039C6" w:rsidRPr="00F178AD" w:rsidRDefault="00000000" w:rsidP="00380D82">
      <w:pPr>
        <w:pStyle w:val="ListParagraph"/>
        <w:numPr>
          <w:ilvl w:val="0"/>
          <w:numId w:val="8"/>
        </w:numPr>
        <w:contextualSpacing/>
        <w:rPr>
          <w:rFonts w:ascii="Times New Roman" w:eastAsia="Merriweather Light" w:hAnsi="Times New Roman" w:cs="Times New Roman"/>
          <w:i/>
          <w:sz w:val="24"/>
          <w:szCs w:val="24"/>
        </w:rPr>
      </w:pPr>
      <w:r w:rsidRPr="00F178AD">
        <w:rPr>
          <w:rFonts w:ascii="Times New Roman" w:eastAsia="Merriweather Light" w:hAnsi="Times New Roman" w:cs="Times New Roman"/>
          <w:sz w:val="24"/>
          <w:szCs w:val="24"/>
        </w:rPr>
        <w:t xml:space="preserve"> </w:t>
      </w:r>
      <w:hyperlink r:id="rId26" w:history="1">
        <w:r w:rsidRPr="00F178AD">
          <w:rPr>
            <w:rStyle w:val="Hyperlink"/>
            <w:rFonts w:ascii="Times New Roman" w:eastAsia="Merriweather Light" w:hAnsi="Times New Roman" w:cs="Times New Roman"/>
            <w:sz w:val="24"/>
            <w:szCs w:val="24"/>
          </w:rPr>
          <w:t>“Open in Case of Emergency</w:t>
        </w:r>
      </w:hyperlink>
      <w:r w:rsidRPr="00F178AD">
        <w:rPr>
          <w:rFonts w:ascii="Times New Roman" w:eastAsia="Merriweather Light" w:hAnsi="Times New Roman" w:cs="Times New Roman"/>
          <w:sz w:val="24"/>
          <w:szCs w:val="24"/>
        </w:rPr>
        <w:t xml:space="preserve">” </w:t>
      </w:r>
      <w:r w:rsidR="00380D82">
        <w:rPr>
          <w:rFonts w:ascii="Times New Roman" w:eastAsia="Merriweather Light" w:hAnsi="Times New Roman" w:cs="Times New Roman"/>
          <w:sz w:val="24"/>
          <w:szCs w:val="24"/>
        </w:rPr>
        <w:t>(</w:t>
      </w:r>
      <w:r w:rsidR="00985DB3" w:rsidRPr="00985DB3">
        <w:rPr>
          <w:rFonts w:ascii="Times New Roman" w:eastAsia="Merriweather Light" w:hAnsi="Times New Roman" w:cs="Times New Roman"/>
          <w:sz w:val="24"/>
          <w:szCs w:val="24"/>
          <w:lang w:val="en"/>
        </w:rPr>
        <w:t>Asian American Tarot</w:t>
      </w:r>
      <w:r w:rsidRPr="00F178AD">
        <w:rPr>
          <w:rFonts w:ascii="Times New Roman" w:eastAsia="Merriweather Light" w:hAnsi="Times New Roman" w:cs="Times New Roman"/>
          <w:sz w:val="24"/>
          <w:szCs w:val="24"/>
        </w:rPr>
        <w:t xml:space="preserve"> deck</w:t>
      </w:r>
      <w:r w:rsidR="00985DB3">
        <w:rPr>
          <w:rFonts w:ascii="Times New Roman" w:eastAsia="Merriweather Light" w:hAnsi="Times New Roman" w:cs="Times New Roman"/>
          <w:sz w:val="24"/>
          <w:szCs w:val="24"/>
        </w:rPr>
        <w:t xml:space="preserve">, </w:t>
      </w:r>
      <w:r w:rsidRPr="00F178AD">
        <w:rPr>
          <w:rFonts w:ascii="Times New Roman" w:eastAsia="Merriweather Light" w:hAnsi="Times New Roman" w:cs="Times New Roman"/>
          <w:sz w:val="24"/>
          <w:szCs w:val="24"/>
        </w:rPr>
        <w:t>lean</w:t>
      </w:r>
      <w:r w:rsidR="00985DB3">
        <w:rPr>
          <w:rFonts w:ascii="Times New Roman" w:eastAsia="Merriweather Light" w:hAnsi="Times New Roman" w:cs="Times New Roman"/>
          <w:sz w:val="24"/>
          <w:szCs w:val="24"/>
        </w:rPr>
        <w:t>ing</w:t>
      </w:r>
      <w:r w:rsidRPr="00F178AD">
        <w:rPr>
          <w:rFonts w:ascii="Times New Roman" w:eastAsia="Merriweather Light" w:hAnsi="Times New Roman" w:cs="Times New Roman"/>
          <w:sz w:val="24"/>
          <w:szCs w:val="24"/>
        </w:rPr>
        <w:t xml:space="preserve"> into multi-religious spaces</w:t>
      </w:r>
      <w:r w:rsidR="00985DB3">
        <w:rPr>
          <w:rFonts w:ascii="Times New Roman" w:eastAsia="Merriweather Light" w:hAnsi="Times New Roman" w:cs="Times New Roman"/>
          <w:sz w:val="24"/>
          <w:szCs w:val="24"/>
        </w:rPr>
        <w:t xml:space="preserve"> –</w:t>
      </w:r>
      <w:r w:rsidRPr="00F178AD">
        <w:rPr>
          <w:rFonts w:ascii="Times New Roman" w:eastAsia="Merriweather Light" w:hAnsi="Times New Roman" w:cs="Times New Roman"/>
          <w:i/>
          <w:sz w:val="24"/>
          <w:szCs w:val="24"/>
        </w:rPr>
        <w:t xml:space="preserve"> </w:t>
      </w:r>
      <w:r w:rsidRPr="00F178AD">
        <w:rPr>
          <w:rFonts w:ascii="Times New Roman" w:eastAsia="Merriweather Light" w:hAnsi="Times New Roman" w:cs="Times New Roman"/>
          <w:iCs/>
          <w:sz w:val="24"/>
          <w:szCs w:val="24"/>
        </w:rPr>
        <w:t xml:space="preserve">This brilliant resource is part of a multifaceted collection, curated by Mimi </w:t>
      </w:r>
      <w:proofErr w:type="spellStart"/>
      <w:r w:rsidRPr="00F178AD">
        <w:rPr>
          <w:rFonts w:ascii="Times New Roman" w:eastAsia="Merriweather Light" w:hAnsi="Times New Roman" w:cs="Times New Roman"/>
          <w:iCs/>
          <w:sz w:val="24"/>
          <w:szCs w:val="24"/>
        </w:rPr>
        <w:t>Khúc</w:t>
      </w:r>
      <w:proofErr w:type="spellEnd"/>
      <w:r w:rsidR="00985DB3">
        <w:rPr>
          <w:rFonts w:ascii="Times New Roman" w:eastAsia="Merriweather Light" w:hAnsi="Times New Roman" w:cs="Times New Roman"/>
          <w:iCs/>
          <w:sz w:val="24"/>
          <w:szCs w:val="24"/>
        </w:rPr>
        <w:t>. D</w:t>
      </w:r>
      <w:r w:rsidRPr="00F178AD">
        <w:rPr>
          <w:rFonts w:ascii="Times New Roman" w:eastAsia="Merriweather Light" w:hAnsi="Times New Roman" w:cs="Times New Roman"/>
          <w:iCs/>
          <w:sz w:val="24"/>
          <w:szCs w:val="24"/>
        </w:rPr>
        <w:t>igital materials</w:t>
      </w:r>
      <w:r w:rsidR="00985DB3">
        <w:rPr>
          <w:rFonts w:ascii="Times New Roman" w:eastAsia="Merriweather Light" w:hAnsi="Times New Roman" w:cs="Times New Roman"/>
          <w:iCs/>
          <w:sz w:val="24"/>
          <w:szCs w:val="24"/>
        </w:rPr>
        <w:t xml:space="preserve"> can be ordered</w:t>
      </w:r>
      <w:r w:rsidRPr="00F178AD">
        <w:rPr>
          <w:rFonts w:ascii="Times New Roman" w:eastAsia="Merriweather Light" w:hAnsi="Times New Roman" w:cs="Times New Roman"/>
          <w:iCs/>
          <w:sz w:val="24"/>
          <w:szCs w:val="24"/>
        </w:rPr>
        <w:t xml:space="preserve"> </w:t>
      </w:r>
      <w:hyperlink r:id="rId27" w:history="1">
        <w:r w:rsidRPr="00EA4635">
          <w:rPr>
            <w:rStyle w:val="Hyperlink"/>
            <w:rFonts w:ascii="Times New Roman" w:eastAsia="Merriweather Light" w:hAnsi="Times New Roman" w:cs="Times New Roman"/>
            <w:iCs/>
            <w:sz w:val="24"/>
            <w:szCs w:val="24"/>
          </w:rPr>
          <w:t>here</w:t>
        </w:r>
      </w:hyperlink>
      <w:r w:rsidR="00FA3CFE" w:rsidRPr="00F178AD">
        <w:rPr>
          <w:rFonts w:ascii="Times New Roman" w:eastAsia="Merriweather Light" w:hAnsi="Times New Roman" w:cs="Times New Roman"/>
          <w:iCs/>
          <w:sz w:val="24"/>
          <w:szCs w:val="24"/>
        </w:rPr>
        <w:t>.</w:t>
      </w:r>
      <w:r w:rsidR="00380D82">
        <w:rPr>
          <w:rFonts w:ascii="Times New Roman" w:eastAsia="Merriweather Light" w:hAnsi="Times New Roman" w:cs="Times New Roman"/>
          <w:iCs/>
          <w:sz w:val="24"/>
          <w:szCs w:val="24"/>
        </w:rPr>
        <w:t>)</w:t>
      </w:r>
    </w:p>
    <w:p w14:paraId="7397BF93" w14:textId="77777777" w:rsidR="00C039C6" w:rsidRPr="00F178AD" w:rsidRDefault="00C039C6" w:rsidP="00F178AD">
      <w:pPr>
        <w:spacing w:line="240" w:lineRule="auto"/>
        <w:contextualSpacing/>
        <w:rPr>
          <w:rFonts w:ascii="Times New Roman" w:eastAsia="Merriweather Light" w:hAnsi="Times New Roman" w:cs="Times New Roman"/>
          <w:sz w:val="24"/>
          <w:szCs w:val="24"/>
        </w:rPr>
      </w:pPr>
    </w:p>
    <w:p w14:paraId="0F3FC770" w14:textId="77777777" w:rsidR="00C039C6" w:rsidRPr="00F178AD" w:rsidRDefault="00C039C6" w:rsidP="00F178AD">
      <w:pPr>
        <w:spacing w:line="240" w:lineRule="auto"/>
        <w:contextualSpacing/>
        <w:rPr>
          <w:rFonts w:ascii="Times New Roman" w:eastAsia="Merriweather Light" w:hAnsi="Times New Roman" w:cs="Times New Roman"/>
          <w:sz w:val="24"/>
          <w:szCs w:val="24"/>
        </w:rPr>
      </w:pPr>
    </w:p>
    <w:p w14:paraId="09AA1523" w14:textId="77777777" w:rsidR="00084372" w:rsidRPr="00F178AD" w:rsidRDefault="00084372" w:rsidP="00F178AD">
      <w:pPr>
        <w:spacing w:line="240" w:lineRule="auto"/>
        <w:contextualSpacing/>
        <w:rPr>
          <w:rFonts w:ascii="Times New Roman" w:eastAsia="Merriweather Light" w:hAnsi="Times New Roman" w:cs="Times New Roman"/>
          <w:b/>
          <w:bCs/>
          <w:sz w:val="24"/>
          <w:szCs w:val="24"/>
        </w:rPr>
      </w:pPr>
      <w:r w:rsidRPr="00F178AD">
        <w:rPr>
          <w:rFonts w:ascii="Times New Roman" w:eastAsia="Merriweather Light" w:hAnsi="Times New Roman" w:cs="Times New Roman"/>
          <w:b/>
          <w:bCs/>
          <w:sz w:val="24"/>
          <w:szCs w:val="24"/>
        </w:rPr>
        <w:t xml:space="preserve">Podcasts </w:t>
      </w:r>
    </w:p>
    <w:p w14:paraId="5CF98361" w14:textId="7188AFA5" w:rsidR="00084372" w:rsidRPr="00F178AD" w:rsidRDefault="00000000" w:rsidP="00F178AD">
      <w:pPr>
        <w:pStyle w:val="ListParagraph"/>
        <w:numPr>
          <w:ilvl w:val="0"/>
          <w:numId w:val="8"/>
        </w:numPr>
        <w:contextualSpacing/>
        <w:rPr>
          <w:rFonts w:ascii="Times New Roman" w:eastAsia="Merriweather Light" w:hAnsi="Times New Roman" w:cs="Times New Roman"/>
          <w:sz w:val="24"/>
          <w:szCs w:val="24"/>
        </w:rPr>
      </w:pPr>
      <w:hyperlink r:id="rId28" w:history="1">
        <w:r w:rsidR="00084372" w:rsidRPr="00F178AD">
          <w:rPr>
            <w:rStyle w:val="Hyperlink"/>
            <w:rFonts w:ascii="Times New Roman" w:eastAsia="Merriweather Light" w:hAnsi="Times New Roman" w:cs="Times New Roman"/>
            <w:sz w:val="24"/>
            <w:szCs w:val="24"/>
          </w:rPr>
          <w:t>Disability Visibility Podcast</w:t>
        </w:r>
      </w:hyperlink>
      <w:r w:rsidR="00084372" w:rsidRPr="00F178AD">
        <w:rPr>
          <w:rFonts w:ascii="Times New Roman" w:eastAsia="Merriweather Light" w:hAnsi="Times New Roman" w:cs="Times New Roman"/>
          <w:sz w:val="24"/>
          <w:szCs w:val="24"/>
        </w:rPr>
        <w:t xml:space="preserve"> </w:t>
      </w:r>
      <w:r w:rsidR="00985DB3">
        <w:rPr>
          <w:rFonts w:ascii="Times New Roman" w:eastAsia="Merriweather Light" w:hAnsi="Times New Roman" w:cs="Times New Roman"/>
          <w:sz w:val="24"/>
          <w:szCs w:val="24"/>
        </w:rPr>
        <w:t xml:space="preserve">by Alice Wong </w:t>
      </w:r>
      <w:r w:rsidR="00084372" w:rsidRPr="00F178AD">
        <w:rPr>
          <w:rFonts w:ascii="Times New Roman" w:eastAsia="Merriweather Light" w:hAnsi="Times New Roman" w:cs="Times New Roman"/>
          <w:sz w:val="24"/>
          <w:szCs w:val="24"/>
        </w:rPr>
        <w:t>(Wong discusses disability rights, social justice</w:t>
      </w:r>
      <w:r w:rsidR="00985DB3">
        <w:rPr>
          <w:rFonts w:ascii="Times New Roman" w:eastAsia="Merriweather Light" w:hAnsi="Times New Roman" w:cs="Times New Roman"/>
          <w:sz w:val="24"/>
          <w:szCs w:val="24"/>
        </w:rPr>
        <w:t>,</w:t>
      </w:r>
      <w:r w:rsidR="00084372" w:rsidRPr="00F178AD">
        <w:rPr>
          <w:rFonts w:ascii="Times New Roman" w:eastAsia="Merriweather Light" w:hAnsi="Times New Roman" w:cs="Times New Roman"/>
          <w:sz w:val="24"/>
          <w:szCs w:val="24"/>
        </w:rPr>
        <w:t xml:space="preserve"> and intersectionality with disabled guests; </w:t>
      </w:r>
      <w:r w:rsidR="00985DB3">
        <w:rPr>
          <w:rFonts w:ascii="Times New Roman" w:eastAsia="Merriweather Light" w:hAnsi="Times New Roman" w:cs="Times New Roman"/>
          <w:sz w:val="24"/>
          <w:szCs w:val="24"/>
        </w:rPr>
        <w:t xml:space="preserve">while </w:t>
      </w:r>
      <w:r w:rsidR="00084372" w:rsidRPr="00F178AD">
        <w:rPr>
          <w:rFonts w:ascii="Times New Roman" w:eastAsia="Merriweather Light" w:hAnsi="Times New Roman" w:cs="Times New Roman"/>
          <w:sz w:val="24"/>
          <w:szCs w:val="24"/>
        </w:rPr>
        <w:t>not theological in nature</w:t>
      </w:r>
      <w:r w:rsidR="00985DB3">
        <w:rPr>
          <w:rFonts w:ascii="Times New Roman" w:eastAsia="Merriweather Light" w:hAnsi="Times New Roman" w:cs="Times New Roman"/>
          <w:sz w:val="24"/>
          <w:szCs w:val="24"/>
        </w:rPr>
        <w:t>,</w:t>
      </w:r>
      <w:r w:rsidR="00084372" w:rsidRPr="00F178AD">
        <w:rPr>
          <w:rFonts w:ascii="Times New Roman" w:eastAsia="Merriweather Light" w:hAnsi="Times New Roman" w:cs="Times New Roman"/>
          <w:sz w:val="24"/>
          <w:szCs w:val="24"/>
        </w:rPr>
        <w:t xml:space="preserve"> </w:t>
      </w:r>
      <w:r w:rsidR="00985DB3">
        <w:rPr>
          <w:rFonts w:ascii="Times New Roman" w:eastAsia="Merriweather Light" w:hAnsi="Times New Roman" w:cs="Times New Roman"/>
          <w:sz w:val="24"/>
          <w:szCs w:val="24"/>
        </w:rPr>
        <w:t>it offers</w:t>
      </w:r>
      <w:r w:rsidR="00985DB3" w:rsidRPr="00F178AD">
        <w:rPr>
          <w:rFonts w:ascii="Times New Roman" w:eastAsia="Merriweather Light" w:hAnsi="Times New Roman" w:cs="Times New Roman"/>
          <w:sz w:val="24"/>
          <w:szCs w:val="24"/>
        </w:rPr>
        <w:t xml:space="preserve"> </w:t>
      </w:r>
      <w:r w:rsidR="00084372" w:rsidRPr="00F178AD">
        <w:rPr>
          <w:rFonts w:ascii="Times New Roman" w:eastAsia="Merriweather Light" w:hAnsi="Times New Roman" w:cs="Times New Roman"/>
          <w:sz w:val="24"/>
          <w:szCs w:val="24"/>
        </w:rPr>
        <w:t>key insights into disability activism</w:t>
      </w:r>
      <w:r w:rsidR="00380D82">
        <w:rPr>
          <w:rFonts w:ascii="Times New Roman" w:eastAsia="Merriweather Light" w:hAnsi="Times New Roman" w:cs="Times New Roman"/>
          <w:sz w:val="24"/>
          <w:szCs w:val="24"/>
        </w:rPr>
        <w:t>.</w:t>
      </w:r>
      <w:r w:rsidR="00084372" w:rsidRPr="00F178AD">
        <w:rPr>
          <w:rFonts w:ascii="Times New Roman" w:eastAsia="Merriweather Light" w:hAnsi="Times New Roman" w:cs="Times New Roman"/>
          <w:sz w:val="24"/>
          <w:szCs w:val="24"/>
        </w:rPr>
        <w:t>)</w:t>
      </w:r>
    </w:p>
    <w:p w14:paraId="6B320BC2" w14:textId="77777777" w:rsidR="00084372" w:rsidRPr="00F178AD" w:rsidRDefault="00084372" w:rsidP="00F178AD">
      <w:pPr>
        <w:spacing w:line="240" w:lineRule="auto"/>
        <w:contextualSpacing/>
        <w:rPr>
          <w:rFonts w:ascii="Times New Roman" w:eastAsia="Merriweather Light" w:hAnsi="Times New Roman" w:cs="Times New Roman"/>
          <w:b/>
          <w:bCs/>
          <w:sz w:val="24"/>
          <w:szCs w:val="24"/>
        </w:rPr>
      </w:pPr>
    </w:p>
    <w:p w14:paraId="50CD2A5A" w14:textId="77777777" w:rsidR="006E3A11" w:rsidRDefault="006E3A11" w:rsidP="00F178AD">
      <w:pPr>
        <w:spacing w:line="240" w:lineRule="auto"/>
        <w:contextualSpacing/>
        <w:rPr>
          <w:rFonts w:ascii="Times New Roman" w:eastAsia="Merriweather Light" w:hAnsi="Times New Roman" w:cs="Times New Roman"/>
          <w:b/>
          <w:bCs/>
          <w:sz w:val="24"/>
          <w:szCs w:val="24"/>
        </w:rPr>
      </w:pPr>
    </w:p>
    <w:p w14:paraId="078848ED" w14:textId="5B2FB8B0" w:rsidR="00084372" w:rsidRPr="00F178AD" w:rsidRDefault="00084372" w:rsidP="00F178AD">
      <w:pPr>
        <w:spacing w:line="240" w:lineRule="auto"/>
        <w:contextualSpacing/>
        <w:rPr>
          <w:rFonts w:ascii="Times New Roman" w:eastAsia="Merriweather Light" w:hAnsi="Times New Roman" w:cs="Times New Roman"/>
          <w:sz w:val="24"/>
          <w:szCs w:val="24"/>
        </w:rPr>
      </w:pPr>
      <w:r w:rsidRPr="00F178AD">
        <w:rPr>
          <w:rFonts w:ascii="Times New Roman" w:eastAsia="Merriweather Light" w:hAnsi="Times New Roman" w:cs="Times New Roman"/>
          <w:b/>
          <w:bCs/>
          <w:sz w:val="24"/>
          <w:szCs w:val="24"/>
        </w:rPr>
        <w:t>Poetry</w:t>
      </w:r>
      <w:bookmarkStart w:id="0" w:name="_w0e2k45q8ppp" w:colFirst="0" w:colLast="0"/>
      <w:bookmarkEnd w:id="0"/>
    </w:p>
    <w:p w14:paraId="12626DAA" w14:textId="21AB5B7E" w:rsidR="00084372" w:rsidRPr="00F178AD" w:rsidRDefault="00000000" w:rsidP="00F178AD">
      <w:pPr>
        <w:pStyle w:val="ListParagraph"/>
        <w:numPr>
          <w:ilvl w:val="0"/>
          <w:numId w:val="7"/>
        </w:numPr>
        <w:contextualSpacing/>
        <w:rPr>
          <w:rFonts w:ascii="Times New Roman" w:eastAsia="Merriweather Light" w:hAnsi="Times New Roman" w:cs="Times New Roman"/>
          <w:sz w:val="24"/>
          <w:szCs w:val="24"/>
        </w:rPr>
      </w:pPr>
      <w:hyperlink r:id="rId29" w:history="1">
        <w:r w:rsidR="00084372" w:rsidRPr="00EA4635">
          <w:rPr>
            <w:rStyle w:val="Hyperlink"/>
            <w:rFonts w:ascii="Times New Roman" w:eastAsia="Merriweather Light" w:hAnsi="Times New Roman" w:cs="Times New Roman"/>
            <w:i/>
            <w:sz w:val="24"/>
            <w:szCs w:val="24"/>
          </w:rPr>
          <w:t xml:space="preserve">The Divine: </w:t>
        </w:r>
        <w:r w:rsidR="00EA4635" w:rsidRPr="00EA4635">
          <w:rPr>
            <w:rStyle w:val="Hyperlink"/>
            <w:rFonts w:ascii="Times New Roman" w:eastAsia="Merriweather Light" w:hAnsi="Times New Roman" w:cs="Times New Roman"/>
            <w:i/>
            <w:sz w:val="24"/>
            <w:szCs w:val="24"/>
          </w:rPr>
          <w:t>D</w:t>
        </w:r>
        <w:r w:rsidR="00084372" w:rsidRPr="00EA4635">
          <w:rPr>
            <w:rStyle w:val="Hyperlink"/>
            <w:rFonts w:ascii="Times New Roman" w:eastAsia="Merriweather Light" w:hAnsi="Times New Roman" w:cs="Times New Roman"/>
            <w:i/>
            <w:sz w:val="24"/>
            <w:szCs w:val="24"/>
          </w:rPr>
          <w:t>reams of</w:t>
        </w:r>
        <w:r w:rsidR="00EA4635" w:rsidRPr="00EA4635">
          <w:rPr>
            <w:rStyle w:val="Hyperlink"/>
            <w:rFonts w:ascii="Times New Roman" w:eastAsia="Merriweather Light" w:hAnsi="Times New Roman" w:cs="Times New Roman"/>
            <w:i/>
            <w:sz w:val="24"/>
            <w:szCs w:val="24"/>
          </w:rPr>
          <w:t xml:space="preserve"> D</w:t>
        </w:r>
        <w:r w:rsidR="00084372" w:rsidRPr="00EA4635">
          <w:rPr>
            <w:rStyle w:val="Hyperlink"/>
            <w:rFonts w:ascii="Times New Roman" w:eastAsia="Merriweather Light" w:hAnsi="Times New Roman" w:cs="Times New Roman"/>
            <w:i/>
            <w:sz w:val="24"/>
            <w:szCs w:val="24"/>
          </w:rPr>
          <w:t xml:space="preserve">isabled </w:t>
        </w:r>
        <w:r w:rsidR="00EA4635" w:rsidRPr="00EA4635">
          <w:rPr>
            <w:rStyle w:val="Hyperlink"/>
            <w:rFonts w:ascii="Times New Roman" w:eastAsia="Merriweather Light" w:hAnsi="Times New Roman" w:cs="Times New Roman"/>
            <w:i/>
            <w:sz w:val="24"/>
            <w:szCs w:val="24"/>
          </w:rPr>
          <w:t>G</w:t>
        </w:r>
        <w:r w:rsidR="00084372" w:rsidRPr="00EA4635">
          <w:rPr>
            <w:rStyle w:val="Hyperlink"/>
            <w:rFonts w:ascii="Times New Roman" w:eastAsia="Merriweather Light" w:hAnsi="Times New Roman" w:cs="Times New Roman"/>
            <w:i/>
            <w:sz w:val="24"/>
            <w:szCs w:val="24"/>
          </w:rPr>
          <w:t>ods</w:t>
        </w:r>
      </w:hyperlink>
      <w:r w:rsidR="00084372" w:rsidRPr="00F178AD">
        <w:rPr>
          <w:rFonts w:ascii="Times New Roman" w:eastAsia="Merriweather Light" w:hAnsi="Times New Roman" w:cs="Times New Roman"/>
          <w:sz w:val="24"/>
          <w:szCs w:val="24"/>
        </w:rPr>
        <w:t xml:space="preserve"> by Samir </w:t>
      </w:r>
      <w:proofErr w:type="spellStart"/>
      <w:r w:rsidR="00084372" w:rsidRPr="00F178AD">
        <w:rPr>
          <w:rFonts w:ascii="Times New Roman" w:eastAsia="Merriweather Light" w:hAnsi="Times New Roman" w:cs="Times New Roman"/>
          <w:sz w:val="24"/>
          <w:szCs w:val="24"/>
        </w:rPr>
        <w:t>Knego</w:t>
      </w:r>
      <w:proofErr w:type="spellEnd"/>
      <w:r w:rsidR="00084372" w:rsidRPr="00F178AD">
        <w:rPr>
          <w:rFonts w:ascii="Times New Roman" w:eastAsia="Merriweather Light" w:hAnsi="Times New Roman" w:cs="Times New Roman"/>
          <w:sz w:val="24"/>
          <w:szCs w:val="24"/>
        </w:rPr>
        <w:t xml:space="preserve"> (</w:t>
      </w:r>
      <w:r w:rsidR="001838A9">
        <w:rPr>
          <w:rFonts w:ascii="Times New Roman" w:eastAsia="Merriweather Light" w:hAnsi="Times New Roman" w:cs="Times New Roman"/>
          <w:sz w:val="24"/>
          <w:szCs w:val="24"/>
        </w:rPr>
        <w:t>A</w:t>
      </w:r>
      <w:r w:rsidR="002D3629">
        <w:rPr>
          <w:rFonts w:ascii="Times New Roman" w:eastAsia="Merriweather Light" w:hAnsi="Times New Roman" w:cs="Times New Roman"/>
          <w:sz w:val="24"/>
          <w:szCs w:val="24"/>
        </w:rPr>
        <w:t xml:space="preserve"> </w:t>
      </w:r>
      <w:r w:rsidR="00084372" w:rsidRPr="00F178AD">
        <w:rPr>
          <w:rFonts w:ascii="Times New Roman" w:eastAsia="Merriweather Light" w:hAnsi="Times New Roman" w:cs="Times New Roman"/>
          <w:sz w:val="24"/>
          <w:szCs w:val="24"/>
        </w:rPr>
        <w:t>collection of poetry and visual art</w:t>
      </w:r>
      <w:r w:rsidR="00985DB3">
        <w:rPr>
          <w:rFonts w:ascii="AppleSystemUIFont" w:hAnsi="AppleSystemUIFont" w:cs="AppleSystemUIFont"/>
          <w:sz w:val="26"/>
          <w:szCs w:val="26"/>
        </w:rPr>
        <w:t>—</w:t>
      </w:r>
      <w:r w:rsidR="00084372" w:rsidRPr="00F178AD">
        <w:rPr>
          <w:rFonts w:ascii="Times New Roman" w:eastAsia="Merriweather Light" w:hAnsi="Times New Roman" w:cs="Times New Roman"/>
          <w:sz w:val="24"/>
          <w:szCs w:val="24"/>
        </w:rPr>
        <w:t>with image descriptions</w:t>
      </w:r>
      <w:r w:rsidR="00985DB3">
        <w:rPr>
          <w:rFonts w:ascii="AppleSystemUIFont" w:hAnsi="AppleSystemUIFont" w:cs="AppleSystemUIFont"/>
          <w:sz w:val="26"/>
          <w:szCs w:val="26"/>
        </w:rPr>
        <w:t>—</w:t>
      </w:r>
      <w:r w:rsidR="00084372" w:rsidRPr="00F178AD">
        <w:rPr>
          <w:rFonts w:ascii="Times New Roman" w:eastAsia="Merriweather Light" w:hAnsi="Times New Roman" w:cs="Times New Roman"/>
          <w:sz w:val="24"/>
          <w:szCs w:val="24"/>
        </w:rPr>
        <w:t>that seeks to resist ableism and disability erasure in faith communities)</w:t>
      </w:r>
    </w:p>
    <w:p w14:paraId="6515C3C2" w14:textId="7F975831" w:rsidR="00084372" w:rsidRPr="00F178AD" w:rsidRDefault="00000000" w:rsidP="00F178AD">
      <w:pPr>
        <w:pStyle w:val="ListParagraph"/>
        <w:numPr>
          <w:ilvl w:val="0"/>
          <w:numId w:val="7"/>
        </w:numPr>
        <w:contextualSpacing/>
        <w:rPr>
          <w:rFonts w:ascii="Times New Roman" w:eastAsia="Merriweather Light" w:hAnsi="Times New Roman" w:cs="Times New Roman"/>
          <w:sz w:val="24"/>
          <w:szCs w:val="24"/>
        </w:rPr>
      </w:pPr>
      <w:hyperlink r:id="rId30" w:history="1">
        <w:r w:rsidR="00084372" w:rsidRPr="00F178AD">
          <w:rPr>
            <w:rStyle w:val="Hyperlink"/>
            <w:rFonts w:ascii="Times New Roman" w:eastAsia="Merriweather Light" w:hAnsi="Times New Roman" w:cs="Times New Roman"/>
            <w:i/>
            <w:sz w:val="24"/>
            <w:szCs w:val="24"/>
          </w:rPr>
          <w:t>Wound from the Mouth of a Wound</w:t>
        </w:r>
      </w:hyperlink>
      <w:r w:rsidR="00084372" w:rsidRPr="00F178AD">
        <w:rPr>
          <w:rFonts w:ascii="Times New Roman" w:eastAsia="Merriweather Light" w:hAnsi="Times New Roman" w:cs="Times New Roman"/>
          <w:i/>
          <w:sz w:val="24"/>
          <w:szCs w:val="24"/>
        </w:rPr>
        <w:t xml:space="preserve"> </w:t>
      </w:r>
      <w:r w:rsidR="00084372" w:rsidRPr="00F178AD">
        <w:rPr>
          <w:rFonts w:ascii="Times New Roman" w:eastAsia="Merriweather Light" w:hAnsi="Times New Roman" w:cs="Times New Roman"/>
          <w:sz w:val="24"/>
          <w:szCs w:val="24"/>
        </w:rPr>
        <w:t xml:space="preserve">by </w:t>
      </w:r>
      <w:proofErr w:type="spellStart"/>
      <w:r w:rsidR="00985DB3" w:rsidRPr="00985DB3">
        <w:rPr>
          <w:rFonts w:ascii="Times New Roman" w:eastAsia="Merriweather Light" w:hAnsi="Times New Roman" w:cs="Times New Roman"/>
          <w:sz w:val="24"/>
          <w:szCs w:val="24"/>
          <w:lang w:val="en"/>
        </w:rPr>
        <w:t>Torrin</w:t>
      </w:r>
      <w:proofErr w:type="spellEnd"/>
      <w:r w:rsidR="00985DB3" w:rsidRPr="00985DB3">
        <w:rPr>
          <w:rFonts w:ascii="Times New Roman" w:eastAsia="Merriweather Light" w:hAnsi="Times New Roman" w:cs="Times New Roman"/>
          <w:sz w:val="24"/>
          <w:szCs w:val="24"/>
          <w:lang w:val="en"/>
        </w:rPr>
        <w:t xml:space="preserve"> A. Greathouse</w:t>
      </w:r>
      <w:r w:rsidR="00985DB3" w:rsidRPr="00985DB3" w:rsidDel="00985DB3">
        <w:rPr>
          <w:rFonts w:ascii="Times New Roman" w:eastAsia="Merriweather Light" w:hAnsi="Times New Roman" w:cs="Times New Roman"/>
          <w:sz w:val="24"/>
          <w:szCs w:val="24"/>
          <w:lang w:val="en"/>
        </w:rPr>
        <w:t xml:space="preserve"> </w:t>
      </w:r>
      <w:r w:rsidR="00084372" w:rsidRPr="00F178AD">
        <w:rPr>
          <w:rFonts w:ascii="Times New Roman" w:eastAsia="Merriweather Light" w:hAnsi="Times New Roman" w:cs="Times New Roman"/>
          <w:sz w:val="24"/>
          <w:szCs w:val="24"/>
        </w:rPr>
        <w:t>(</w:t>
      </w:r>
      <w:r w:rsidR="001838A9">
        <w:rPr>
          <w:rFonts w:ascii="Times New Roman" w:eastAsia="Merriweather Light" w:hAnsi="Times New Roman" w:cs="Times New Roman"/>
          <w:sz w:val="24"/>
          <w:szCs w:val="24"/>
        </w:rPr>
        <w:t>A</w:t>
      </w:r>
      <w:r w:rsidR="00084372" w:rsidRPr="00F178AD">
        <w:rPr>
          <w:rFonts w:ascii="Times New Roman" w:eastAsia="Merriweather Light" w:hAnsi="Times New Roman" w:cs="Times New Roman"/>
          <w:sz w:val="24"/>
          <w:szCs w:val="24"/>
        </w:rPr>
        <w:t xml:space="preserve"> gorgeous collection of poetry from trans femme cripple punk </w:t>
      </w:r>
      <w:r w:rsidR="00985DB3" w:rsidRPr="00985DB3">
        <w:rPr>
          <w:rFonts w:ascii="Times New Roman" w:eastAsia="Merriweather Light" w:hAnsi="Times New Roman" w:cs="Times New Roman"/>
          <w:sz w:val="24"/>
          <w:szCs w:val="24"/>
          <w:lang w:val="en"/>
        </w:rPr>
        <w:t>Greathouse</w:t>
      </w:r>
      <w:r w:rsidR="00985DB3">
        <w:rPr>
          <w:rFonts w:ascii="Times New Roman" w:eastAsia="Merriweather Light" w:hAnsi="Times New Roman" w:cs="Times New Roman"/>
          <w:sz w:val="24"/>
          <w:szCs w:val="24"/>
        </w:rPr>
        <w:t>,</w:t>
      </w:r>
      <w:r w:rsidR="00084372" w:rsidRPr="00F178AD">
        <w:rPr>
          <w:rFonts w:ascii="Times New Roman" w:eastAsia="Merriweather Light" w:hAnsi="Times New Roman" w:cs="Times New Roman"/>
          <w:sz w:val="24"/>
          <w:szCs w:val="24"/>
        </w:rPr>
        <w:t xml:space="preserve"> </w:t>
      </w:r>
      <w:r w:rsidR="00985DB3">
        <w:rPr>
          <w:rFonts w:ascii="Times New Roman" w:eastAsia="Merriweather Light" w:hAnsi="Times New Roman" w:cs="Times New Roman"/>
          <w:sz w:val="24"/>
          <w:szCs w:val="24"/>
        </w:rPr>
        <w:t>touching</w:t>
      </w:r>
      <w:r w:rsidR="00985DB3" w:rsidRPr="00F178AD">
        <w:rPr>
          <w:rFonts w:ascii="Times New Roman" w:eastAsia="Merriweather Light" w:hAnsi="Times New Roman" w:cs="Times New Roman"/>
          <w:sz w:val="24"/>
          <w:szCs w:val="24"/>
        </w:rPr>
        <w:t xml:space="preserve"> </w:t>
      </w:r>
      <w:r w:rsidR="00084372" w:rsidRPr="00F178AD">
        <w:rPr>
          <w:rFonts w:ascii="Times New Roman" w:eastAsia="Merriweather Light" w:hAnsi="Times New Roman" w:cs="Times New Roman"/>
          <w:sz w:val="24"/>
          <w:szCs w:val="24"/>
        </w:rPr>
        <w:t xml:space="preserve">on issues of disability, religion, and gendered childhood socialization) </w:t>
      </w:r>
    </w:p>
    <w:p w14:paraId="074214B2" w14:textId="77777777" w:rsidR="00C039C6" w:rsidRPr="00F178AD" w:rsidRDefault="00C039C6" w:rsidP="00F178AD">
      <w:pPr>
        <w:spacing w:line="240" w:lineRule="auto"/>
        <w:contextualSpacing/>
        <w:rPr>
          <w:rFonts w:ascii="Times New Roman" w:eastAsia="Merriweather Light" w:hAnsi="Times New Roman" w:cs="Times New Roman"/>
          <w:sz w:val="24"/>
          <w:szCs w:val="24"/>
        </w:rPr>
      </w:pPr>
    </w:p>
    <w:p w14:paraId="4D05084C" w14:textId="77777777" w:rsidR="00FA3CFE" w:rsidRPr="00F178AD" w:rsidRDefault="00FA3CFE" w:rsidP="00F178AD">
      <w:pPr>
        <w:spacing w:line="240" w:lineRule="auto"/>
        <w:contextualSpacing/>
        <w:rPr>
          <w:rFonts w:ascii="Times New Roman" w:eastAsia="Merriweather Light" w:hAnsi="Times New Roman" w:cs="Times New Roman"/>
          <w:sz w:val="24"/>
          <w:szCs w:val="24"/>
        </w:rPr>
      </w:pPr>
    </w:p>
    <w:p w14:paraId="342E9A71" w14:textId="56535F80" w:rsidR="00FA3CFE" w:rsidRPr="00F178AD" w:rsidRDefault="00FA3CFE" w:rsidP="00F178AD">
      <w:pPr>
        <w:spacing w:line="240" w:lineRule="auto"/>
        <w:contextualSpacing/>
        <w:rPr>
          <w:rFonts w:ascii="Times New Roman" w:eastAsia="Merriweather Light" w:hAnsi="Times New Roman" w:cs="Times New Roman"/>
          <w:sz w:val="24"/>
          <w:szCs w:val="24"/>
        </w:rPr>
      </w:pPr>
      <w:r w:rsidRPr="00F178AD">
        <w:rPr>
          <w:rFonts w:ascii="Times New Roman" w:eastAsia="Merriweather Light" w:hAnsi="Times New Roman" w:cs="Times New Roman"/>
          <w:sz w:val="24"/>
          <w:szCs w:val="24"/>
        </w:rPr>
        <w:t xml:space="preserve">Have more to add? Email us at: </w:t>
      </w:r>
      <w:r w:rsidR="00EA4635">
        <w:rPr>
          <w:rFonts w:ascii="Times New Roman" w:eastAsia="Merriweather Light" w:hAnsi="Times New Roman" w:cs="Times New Roman"/>
          <w:sz w:val="24"/>
          <w:szCs w:val="24"/>
        </w:rPr>
        <w:t>d</w:t>
      </w:r>
      <w:r w:rsidR="00677F18">
        <w:rPr>
          <w:rFonts w:ascii="Times New Roman" w:eastAsia="Merriweather Light" w:hAnsi="Times New Roman" w:cs="Times New Roman"/>
          <w:sz w:val="24"/>
          <w:szCs w:val="24"/>
        </w:rPr>
        <w:t>isability</w:t>
      </w:r>
      <w:r w:rsidR="005D1319">
        <w:rPr>
          <w:rFonts w:ascii="Times New Roman" w:eastAsia="Merriweather Light" w:hAnsi="Times New Roman" w:cs="Times New Roman"/>
          <w:sz w:val="24"/>
          <w:szCs w:val="24"/>
        </w:rPr>
        <w:t>_</w:t>
      </w:r>
      <w:r w:rsidR="00677F18">
        <w:rPr>
          <w:rFonts w:ascii="Times New Roman" w:eastAsia="Merriweather Light" w:hAnsi="Times New Roman" w:cs="Times New Roman"/>
          <w:sz w:val="24"/>
          <w:szCs w:val="24"/>
        </w:rPr>
        <w:t>theology</w:t>
      </w:r>
      <w:r w:rsidRPr="00F178AD">
        <w:rPr>
          <w:rFonts w:ascii="Times New Roman" w:eastAsia="Merriweather Light" w:hAnsi="Times New Roman" w:cs="Times New Roman"/>
          <w:sz w:val="24"/>
          <w:szCs w:val="24"/>
        </w:rPr>
        <w:t>@baylor.edu</w:t>
      </w:r>
    </w:p>
    <w:sectPr w:rsidR="00FA3CFE" w:rsidRPr="00F178AD" w:rsidSect="00797DBC">
      <w:headerReference w:type="default" r:id="rId31"/>
      <w:footerReference w:type="even" r:id="rId32"/>
      <w:footerReference w:type="defaul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04DC7" w14:textId="77777777" w:rsidR="0080037F" w:rsidRDefault="0080037F" w:rsidP="00357821">
      <w:pPr>
        <w:spacing w:line="240" w:lineRule="auto"/>
      </w:pPr>
      <w:r>
        <w:separator/>
      </w:r>
    </w:p>
  </w:endnote>
  <w:endnote w:type="continuationSeparator" w:id="0">
    <w:p w14:paraId="74E2BAE4" w14:textId="77777777" w:rsidR="0080037F" w:rsidRDefault="0080037F" w:rsidP="003578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erriweather Light">
    <w:panose1 w:val="00000400000000000000"/>
    <w:charset w:val="4D"/>
    <w:family w:val="auto"/>
    <w:pitch w:val="variable"/>
    <w:sig w:usb0="20000207" w:usb1="00000002" w:usb2="00000000" w:usb3="00000000" w:csb0="00000197" w:csb1="00000000"/>
  </w:font>
  <w:font w:name="AppleSystemUIFont">
    <w:altName w:val="Calibri"/>
    <w:panose1 w:val="020B0604020202020204"/>
    <w:charset w:val="00"/>
    <w:family w:val="auto"/>
    <w:notTrueType/>
    <w:pitch w:val="default"/>
    <w:sig w:usb0="00000003" w:usb1="00000000" w:usb2="00000000" w:usb3="00000000" w:csb0="00000001" w:csb1="00000000"/>
  </w:font>
  <w:font w:name="Merriweather">
    <w:panose1 w:val="00000500000000000000"/>
    <w:charset w:val="4D"/>
    <w:family w:val="auto"/>
    <w:pitch w:val="variable"/>
    <w:sig w:usb0="20000207" w:usb1="00000002" w:usb2="00000000" w:usb3="00000000" w:csb0="00000197"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9760131"/>
      <w:docPartObj>
        <w:docPartGallery w:val="Page Numbers (Bottom of Page)"/>
        <w:docPartUnique/>
      </w:docPartObj>
    </w:sdtPr>
    <w:sdtContent>
      <w:p w14:paraId="19F27993" w14:textId="4B48B7F1" w:rsidR="00D946D8" w:rsidRDefault="00D946D8" w:rsidP="00B078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9EAA3A" w14:textId="77777777" w:rsidR="00D946D8" w:rsidRDefault="00D946D8" w:rsidP="00D946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3899211"/>
      <w:docPartObj>
        <w:docPartGallery w:val="Page Numbers (Bottom of Page)"/>
        <w:docPartUnique/>
      </w:docPartObj>
    </w:sdtPr>
    <w:sdtContent>
      <w:p w14:paraId="4702AA72" w14:textId="0673C096" w:rsidR="00D946D8" w:rsidRDefault="00D946D8" w:rsidP="00B078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61B46BB" w14:textId="77777777" w:rsidR="00D946D8" w:rsidRDefault="00D946D8" w:rsidP="00D946D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B5B52" w14:textId="77777777" w:rsidR="0080037F" w:rsidRDefault="0080037F" w:rsidP="00357821">
      <w:pPr>
        <w:spacing w:line="240" w:lineRule="auto"/>
      </w:pPr>
      <w:r>
        <w:separator/>
      </w:r>
    </w:p>
  </w:footnote>
  <w:footnote w:type="continuationSeparator" w:id="0">
    <w:p w14:paraId="4453553C" w14:textId="77777777" w:rsidR="0080037F" w:rsidRDefault="0080037F" w:rsidP="003578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8B18" w14:textId="77777777" w:rsidR="00797DBC" w:rsidRDefault="00797DBC" w:rsidP="00357821">
    <w:pPr>
      <w:pStyle w:val="Header"/>
      <w:jc w:val="right"/>
      <w:rPr>
        <w:rFonts w:ascii="Times New Roman" w:hAnsi="Times New Roman" w:cs="Times New Roman"/>
      </w:rPr>
    </w:pPr>
  </w:p>
  <w:p w14:paraId="2E166635" w14:textId="66D5CDD6" w:rsidR="00357821" w:rsidRPr="005039E2" w:rsidRDefault="00797DBC" w:rsidP="00357821">
    <w:pPr>
      <w:pStyle w:val="Header"/>
      <w:jc w:val="right"/>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4E8908CA" wp14:editId="3524FB9F">
          <wp:simplePos x="0" y="0"/>
          <wp:positionH relativeFrom="column">
            <wp:posOffset>4150638</wp:posOffset>
          </wp:positionH>
          <wp:positionV relativeFrom="paragraph">
            <wp:posOffset>-220951</wp:posOffset>
          </wp:positionV>
          <wp:extent cx="1767155" cy="459460"/>
          <wp:effectExtent l="0" t="0" r="0" b="0"/>
          <wp:wrapTopAndBottom/>
          <wp:docPr id="1806726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26841" name="Picture 1806726841"/>
                  <pic:cNvPicPr/>
                </pic:nvPicPr>
                <pic:blipFill>
                  <a:blip r:embed="rId1">
                    <a:extLst>
                      <a:ext uri="{28A0092B-C50C-407E-A947-70E740481C1C}">
                        <a14:useLocalDpi xmlns:a14="http://schemas.microsoft.com/office/drawing/2010/main" val="0"/>
                      </a:ext>
                    </a:extLst>
                  </a:blip>
                  <a:stretch>
                    <a:fillRect/>
                  </a:stretch>
                </pic:blipFill>
                <pic:spPr>
                  <a:xfrm>
                    <a:off x="0" y="0"/>
                    <a:ext cx="1767155" cy="459460"/>
                  </a:xfrm>
                  <a:prstGeom prst="rect">
                    <a:avLst/>
                  </a:prstGeom>
                </pic:spPr>
              </pic:pic>
            </a:graphicData>
          </a:graphic>
          <wp14:sizeRelH relativeFrom="page">
            <wp14:pctWidth>0</wp14:pctWidth>
          </wp14:sizeRelH>
          <wp14:sizeRelV relativeFrom="page">
            <wp14:pctHeight>0</wp14:pctHeight>
          </wp14:sizeRelV>
        </wp:anchor>
      </w:drawing>
    </w:r>
    <w:r w:rsidR="00357821" w:rsidRPr="005039E2">
      <w:rPr>
        <w:rFonts w:ascii="Times New Roman" w:hAnsi="Times New Roman" w:cs="Times New Roman"/>
      </w:rPr>
      <w:t>Disability Pedagogy: Mapping the Lay of the Land</w:t>
    </w:r>
  </w:p>
  <w:p w14:paraId="2C5BD0A1" w14:textId="77777777" w:rsidR="00357821" w:rsidRPr="007E203A" w:rsidRDefault="00357821" w:rsidP="00357821">
    <w:pPr>
      <w:pStyle w:val="Header"/>
      <w:jc w:val="right"/>
      <w:rPr>
        <w:rFonts w:ascii="Times New Roman" w:hAnsi="Times New Roman" w:cs="Times New Roman"/>
      </w:rPr>
    </w:pPr>
    <w:r w:rsidRPr="005039E2">
      <w:rPr>
        <w:rFonts w:ascii="Times New Roman" w:hAnsi="Times New Roman" w:cs="Times New Roman"/>
      </w:rPr>
      <w:t>Wabash Center Grant, 2023</w:t>
    </w:r>
  </w:p>
  <w:p w14:paraId="6F76CCCB" w14:textId="77777777" w:rsidR="00357821" w:rsidRDefault="003578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7DC"/>
    <w:multiLevelType w:val="hybridMultilevel"/>
    <w:tmpl w:val="14DCAB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7FB5B60"/>
    <w:multiLevelType w:val="hybridMultilevel"/>
    <w:tmpl w:val="7AA0B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2C2A9F"/>
    <w:multiLevelType w:val="hybridMultilevel"/>
    <w:tmpl w:val="A0401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4A0025"/>
    <w:multiLevelType w:val="hybridMultilevel"/>
    <w:tmpl w:val="9F5C1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79250C"/>
    <w:multiLevelType w:val="hybridMultilevel"/>
    <w:tmpl w:val="F780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694B8B"/>
    <w:multiLevelType w:val="hybridMultilevel"/>
    <w:tmpl w:val="C7047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3F5C37"/>
    <w:multiLevelType w:val="multilevel"/>
    <w:tmpl w:val="E28A80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AB73990"/>
    <w:multiLevelType w:val="hybridMultilevel"/>
    <w:tmpl w:val="14C8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0229434">
    <w:abstractNumId w:val="6"/>
  </w:num>
  <w:num w:numId="2" w16cid:durableId="12445605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47962819">
    <w:abstractNumId w:val="0"/>
  </w:num>
  <w:num w:numId="4" w16cid:durableId="1102459692">
    <w:abstractNumId w:val="5"/>
  </w:num>
  <w:num w:numId="5" w16cid:durableId="1797334915">
    <w:abstractNumId w:val="1"/>
  </w:num>
  <w:num w:numId="6" w16cid:durableId="1100838999">
    <w:abstractNumId w:val="7"/>
  </w:num>
  <w:num w:numId="7" w16cid:durableId="421145316">
    <w:abstractNumId w:val="2"/>
  </w:num>
  <w:num w:numId="8" w16cid:durableId="1182278262">
    <w:abstractNumId w:val="3"/>
  </w:num>
  <w:num w:numId="9" w16cid:durableId="14336679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9C6"/>
    <w:rsid w:val="0004602C"/>
    <w:rsid w:val="00084372"/>
    <w:rsid w:val="000F076A"/>
    <w:rsid w:val="00150372"/>
    <w:rsid w:val="001838A9"/>
    <w:rsid w:val="001D75EC"/>
    <w:rsid w:val="001F2D10"/>
    <w:rsid w:val="00242326"/>
    <w:rsid w:val="0025254F"/>
    <w:rsid w:val="002D3629"/>
    <w:rsid w:val="00333380"/>
    <w:rsid w:val="00357821"/>
    <w:rsid w:val="00361B16"/>
    <w:rsid w:val="00380D82"/>
    <w:rsid w:val="003A5FB8"/>
    <w:rsid w:val="003A65C2"/>
    <w:rsid w:val="003E11F2"/>
    <w:rsid w:val="00401078"/>
    <w:rsid w:val="004A628B"/>
    <w:rsid w:val="00540A0B"/>
    <w:rsid w:val="005D1319"/>
    <w:rsid w:val="00677F18"/>
    <w:rsid w:val="006E3A11"/>
    <w:rsid w:val="00723743"/>
    <w:rsid w:val="007705A5"/>
    <w:rsid w:val="00797DBC"/>
    <w:rsid w:val="007C25CD"/>
    <w:rsid w:val="0080037F"/>
    <w:rsid w:val="00800B3F"/>
    <w:rsid w:val="0083002F"/>
    <w:rsid w:val="008A7133"/>
    <w:rsid w:val="008C6688"/>
    <w:rsid w:val="00985DB3"/>
    <w:rsid w:val="009B20DB"/>
    <w:rsid w:val="009F5D3F"/>
    <w:rsid w:val="00A82EDD"/>
    <w:rsid w:val="00AB2EE6"/>
    <w:rsid w:val="00AB77F6"/>
    <w:rsid w:val="00AD053A"/>
    <w:rsid w:val="00AF7A80"/>
    <w:rsid w:val="00B31EF8"/>
    <w:rsid w:val="00C039C6"/>
    <w:rsid w:val="00C40142"/>
    <w:rsid w:val="00CD029C"/>
    <w:rsid w:val="00D32C7B"/>
    <w:rsid w:val="00D44640"/>
    <w:rsid w:val="00D55A61"/>
    <w:rsid w:val="00D661E0"/>
    <w:rsid w:val="00D946D8"/>
    <w:rsid w:val="00DC614C"/>
    <w:rsid w:val="00E152CA"/>
    <w:rsid w:val="00E20B0C"/>
    <w:rsid w:val="00E62D1E"/>
    <w:rsid w:val="00E7160C"/>
    <w:rsid w:val="00EA4635"/>
    <w:rsid w:val="00EC2807"/>
    <w:rsid w:val="00ED6A0A"/>
    <w:rsid w:val="00F0194A"/>
    <w:rsid w:val="00F15C89"/>
    <w:rsid w:val="00F178AD"/>
    <w:rsid w:val="00F7378B"/>
    <w:rsid w:val="00FA3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D7998"/>
  <w15:docId w15:val="{4F49C1C6-4E46-0D41-B22D-3B38245C8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C6688"/>
    <w:pPr>
      <w:spacing w:line="240" w:lineRule="auto"/>
      <w:ind w:left="720"/>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FA3CFE"/>
    <w:rPr>
      <w:color w:val="0000FF" w:themeColor="hyperlink"/>
      <w:u w:val="single"/>
    </w:rPr>
  </w:style>
  <w:style w:type="character" w:styleId="UnresolvedMention">
    <w:name w:val="Unresolved Mention"/>
    <w:basedOn w:val="DefaultParagraphFont"/>
    <w:uiPriority w:val="99"/>
    <w:semiHidden/>
    <w:unhideWhenUsed/>
    <w:rsid w:val="00FA3CFE"/>
    <w:rPr>
      <w:color w:val="605E5C"/>
      <w:shd w:val="clear" w:color="auto" w:fill="E1DFDD"/>
    </w:rPr>
  </w:style>
  <w:style w:type="character" w:styleId="FollowedHyperlink">
    <w:name w:val="FollowedHyperlink"/>
    <w:basedOn w:val="DefaultParagraphFont"/>
    <w:uiPriority w:val="99"/>
    <w:semiHidden/>
    <w:unhideWhenUsed/>
    <w:rsid w:val="003E11F2"/>
    <w:rPr>
      <w:color w:val="800080" w:themeColor="followedHyperlink"/>
      <w:u w:val="single"/>
    </w:rPr>
  </w:style>
  <w:style w:type="paragraph" w:styleId="Revision">
    <w:name w:val="Revision"/>
    <w:hidden/>
    <w:uiPriority w:val="99"/>
    <w:semiHidden/>
    <w:rsid w:val="00AD053A"/>
    <w:pPr>
      <w:spacing w:line="240" w:lineRule="auto"/>
    </w:pPr>
  </w:style>
  <w:style w:type="paragraph" w:styleId="Header">
    <w:name w:val="header"/>
    <w:basedOn w:val="Normal"/>
    <w:link w:val="HeaderChar"/>
    <w:uiPriority w:val="99"/>
    <w:unhideWhenUsed/>
    <w:rsid w:val="00357821"/>
    <w:pPr>
      <w:tabs>
        <w:tab w:val="center" w:pos="4680"/>
        <w:tab w:val="right" w:pos="9360"/>
      </w:tabs>
      <w:spacing w:line="240" w:lineRule="auto"/>
    </w:pPr>
  </w:style>
  <w:style w:type="character" w:customStyle="1" w:styleId="HeaderChar">
    <w:name w:val="Header Char"/>
    <w:basedOn w:val="DefaultParagraphFont"/>
    <w:link w:val="Header"/>
    <w:uiPriority w:val="99"/>
    <w:rsid w:val="00357821"/>
  </w:style>
  <w:style w:type="paragraph" w:styleId="Footer">
    <w:name w:val="footer"/>
    <w:basedOn w:val="Normal"/>
    <w:link w:val="FooterChar"/>
    <w:uiPriority w:val="99"/>
    <w:unhideWhenUsed/>
    <w:rsid w:val="00357821"/>
    <w:pPr>
      <w:tabs>
        <w:tab w:val="center" w:pos="4680"/>
        <w:tab w:val="right" w:pos="9360"/>
      </w:tabs>
      <w:spacing w:line="240" w:lineRule="auto"/>
    </w:pPr>
  </w:style>
  <w:style w:type="character" w:customStyle="1" w:styleId="FooterChar">
    <w:name w:val="Footer Char"/>
    <w:basedOn w:val="DefaultParagraphFont"/>
    <w:link w:val="Footer"/>
    <w:uiPriority w:val="99"/>
    <w:rsid w:val="00357821"/>
  </w:style>
  <w:style w:type="character" w:styleId="PageNumber">
    <w:name w:val="page number"/>
    <w:basedOn w:val="DefaultParagraphFont"/>
    <w:uiPriority w:val="99"/>
    <w:semiHidden/>
    <w:unhideWhenUsed/>
    <w:rsid w:val="00D94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152609">
      <w:bodyDiv w:val="1"/>
      <w:marLeft w:val="0"/>
      <w:marRight w:val="0"/>
      <w:marTop w:val="0"/>
      <w:marBottom w:val="0"/>
      <w:divBdr>
        <w:top w:val="none" w:sz="0" w:space="0" w:color="auto"/>
        <w:left w:val="none" w:sz="0" w:space="0" w:color="auto"/>
        <w:bottom w:val="none" w:sz="0" w:space="0" w:color="auto"/>
        <w:right w:val="none" w:sz="0" w:space="0" w:color="auto"/>
      </w:divBdr>
    </w:div>
    <w:div w:id="1834494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uroralevinsmorales.com/kindling.html" TargetMode="External"/><Relationship Id="rId18" Type="http://schemas.openxmlformats.org/officeDocument/2006/relationships/hyperlink" Target="https://bookshop.org/p/books/places-i-ve-taken-my-body-essays-molly-mccully-brown/14259377?ean=9780892555130" TargetMode="External"/><Relationship Id="rId26" Type="http://schemas.openxmlformats.org/officeDocument/2006/relationships/hyperlink" Target="https://www.aalrmag.org/shop/p/asian-american-tarot" TargetMode="External"/><Relationship Id="rId3" Type="http://schemas.openxmlformats.org/officeDocument/2006/relationships/settings" Target="settings.xml"/><Relationship Id="rId21" Type="http://schemas.openxmlformats.org/officeDocument/2006/relationships/hyperlink" Target="https://online.ptsem.edu/products/cultivating_Gods_brainforest" TargetMode="External"/><Relationship Id="rId34" Type="http://schemas.openxmlformats.org/officeDocument/2006/relationships/fontTable" Target="fontTable.xml"/><Relationship Id="rId7" Type="http://schemas.openxmlformats.org/officeDocument/2006/relationships/hyperlink" Target="https://kineticlight.org/" TargetMode="External"/><Relationship Id="rId12" Type="http://schemas.openxmlformats.org/officeDocument/2006/relationships/hyperlink" Target="https://www.dukeupress.edu/black-disability-politics" TargetMode="External"/><Relationship Id="rId17" Type="http://schemas.openxmlformats.org/officeDocument/2006/relationships/hyperlink" Target="https://store.nytimes.com/products/about-us?variant=29552674701382" TargetMode="External"/><Relationship Id="rId25" Type="http://schemas.openxmlformats.org/officeDocument/2006/relationships/image" Target="media/image1.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penguinrandomhouse.com/books/688819/unmasking-autism-by-devon-price-phd/" TargetMode="External"/><Relationship Id="rId20" Type="http://schemas.openxmlformats.org/officeDocument/2006/relationships/hyperlink" Target="https://www.tandfonline.com/journals/wrdh21" TargetMode="External"/><Relationship Id="rId29" Type="http://schemas.openxmlformats.org/officeDocument/2006/relationships/hyperlink" Target="https://samirknego.wixsite.com/here/the-divi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insinvalid.org/" TargetMode="External"/><Relationship Id="rId24" Type="http://schemas.openxmlformats.org/officeDocument/2006/relationships/hyperlink" Target="https://www.disabilitydebrief.org/"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penguinrandomhouse.com/books/673836/this-here-flesh-by-cole-arthur-riley/" TargetMode="External"/><Relationship Id="rId23" Type="http://schemas.openxmlformats.org/officeDocument/2006/relationships/hyperlink" Target="https://cripnews.substack.com/" TargetMode="External"/><Relationship Id="rId28" Type="http://schemas.openxmlformats.org/officeDocument/2006/relationships/hyperlink" Target="https://disabilityvisibilityproject.com/podcast-2/" TargetMode="External"/><Relationship Id="rId10" Type="http://schemas.openxmlformats.org/officeDocument/2006/relationships/hyperlink" Target="https://jerronherman.com/" TargetMode="External"/><Relationship Id="rId19" Type="http://schemas.openxmlformats.org/officeDocument/2006/relationships/hyperlink" Target="https://www.haymarketbooks.org/books/1880-rehearsals-for-living"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andawcreative.com/" TargetMode="External"/><Relationship Id="rId14" Type="http://schemas.openxmlformats.org/officeDocument/2006/relationships/hyperlink" Target="https://arsenalpulp.com/Books/T/The-Future-Is-Disabled" TargetMode="External"/><Relationship Id="rId22" Type="http://schemas.openxmlformats.org/officeDocument/2006/relationships/hyperlink" Target="http://disabilityclimatechange.georgetown.domains/" TargetMode="External"/><Relationship Id="rId27" Type="http://schemas.openxmlformats.org/officeDocument/2006/relationships/hyperlink" Target="https://www.aalrmag.org/shop/p/open-in-emergency" TargetMode="External"/><Relationship Id="rId30" Type="http://schemas.openxmlformats.org/officeDocument/2006/relationships/hyperlink" Target="https://milkweed.org/book/wound-from-the-mouth-of-a-wound" TargetMode="External"/><Relationship Id="rId35" Type="http://schemas.openxmlformats.org/officeDocument/2006/relationships/theme" Target="theme/theme1.xml"/><Relationship Id="rId8" Type="http://schemas.openxmlformats.org/officeDocument/2006/relationships/hyperlink" Target="https://www.clairecunningham.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965</Words>
  <Characters>5503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 Abdalla</cp:lastModifiedBy>
  <cp:revision>2</cp:revision>
  <dcterms:created xsi:type="dcterms:W3CDTF">2023-08-24T18:00:00Z</dcterms:created>
  <dcterms:modified xsi:type="dcterms:W3CDTF">2023-08-24T18:00:00Z</dcterms:modified>
</cp:coreProperties>
</file>